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162B7A8E"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6D4A2E">
        <w:rPr>
          <w:rFonts w:ascii="Arial" w:eastAsia="Calibri" w:hAnsi="Arial" w:cs="Arial"/>
          <w:b/>
          <w:sz w:val="20"/>
          <w:szCs w:val="20"/>
        </w:rPr>
        <w:t>:</w:t>
      </w:r>
      <w:r w:rsidR="004E4676" w:rsidRPr="004E4676">
        <w:rPr>
          <w:rFonts w:ascii="Arial" w:eastAsia="Calibri" w:hAnsi="Arial" w:cs="Arial"/>
          <w:b/>
          <w:bCs/>
          <w:sz w:val="20"/>
          <w:szCs w:val="20"/>
        </w:rPr>
        <w:t xml:space="preserve"> </w:t>
      </w:r>
      <w:proofErr w:type="gramStart"/>
      <w:r w:rsidR="006D4A2E" w:rsidRPr="006D4A2E">
        <w:rPr>
          <w:rFonts w:ascii="Arial" w:eastAsia="Calibri" w:hAnsi="Arial" w:cs="Arial"/>
          <w:b/>
          <w:bCs/>
          <w:sz w:val="20"/>
          <w:szCs w:val="20"/>
        </w:rPr>
        <w:t>Čelakovského,  Havířov</w:t>
      </w:r>
      <w:proofErr w:type="gramEnd"/>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0A8DEB88" w14:textId="77777777" w:rsidR="006D4A2E" w:rsidRPr="006D4A2E" w:rsidRDefault="001B4FCA" w:rsidP="006D4A2E">
      <w:pPr>
        <w:spacing w:after="0" w:line="240" w:lineRule="auto"/>
        <w:jc w:val="both"/>
        <w:rPr>
          <w:rFonts w:ascii="Arial" w:eastAsia="Calibri" w:hAnsi="Arial" w:cs="Arial"/>
          <w:b/>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r w:rsidR="006D4A2E">
        <w:rPr>
          <w:rFonts w:ascii="Arial" w:eastAsia="Calibri" w:hAnsi="Arial" w:cs="Arial"/>
          <w:b/>
          <w:sz w:val="20"/>
          <w:szCs w:val="20"/>
        </w:rPr>
        <w:tab/>
      </w:r>
      <w:r w:rsidR="006D4A2E">
        <w:rPr>
          <w:rFonts w:ascii="Arial" w:eastAsia="Calibri" w:hAnsi="Arial" w:cs="Arial"/>
          <w:b/>
          <w:sz w:val="20"/>
          <w:szCs w:val="20"/>
        </w:rPr>
        <w:tab/>
      </w:r>
      <w:r w:rsidR="006D4A2E">
        <w:rPr>
          <w:rFonts w:ascii="Arial" w:eastAsia="Calibri" w:hAnsi="Arial" w:cs="Arial"/>
          <w:b/>
          <w:sz w:val="20"/>
          <w:szCs w:val="20"/>
        </w:rPr>
        <w:tab/>
      </w:r>
      <w:bookmarkStart w:id="1" w:name="_Hlk98412443"/>
      <w:r w:rsidR="006D4A2E" w:rsidRPr="006D4A2E">
        <w:rPr>
          <w:rFonts w:ascii="Arial" w:eastAsia="Calibri" w:hAnsi="Arial" w:cs="Arial"/>
          <w:b/>
          <w:sz w:val="20"/>
          <w:szCs w:val="20"/>
        </w:rPr>
        <w:t>Společenství vlastníků Čelakovského 6, 8, 10</w:t>
      </w:r>
      <w:bookmarkEnd w:id="1"/>
      <w:r w:rsidR="006D4A2E" w:rsidRPr="006D4A2E">
        <w:rPr>
          <w:rFonts w:ascii="Arial" w:eastAsia="Calibri" w:hAnsi="Arial" w:cs="Arial"/>
          <w:b/>
          <w:sz w:val="20"/>
          <w:szCs w:val="20"/>
        </w:rPr>
        <w:tab/>
        <w:t>IČ: 28651421</w:t>
      </w:r>
    </w:p>
    <w:p w14:paraId="4E00C189" w14:textId="415BB01B" w:rsidR="001B4FCA" w:rsidRPr="006D4A2E" w:rsidRDefault="006D4A2E" w:rsidP="006D4A2E">
      <w:pPr>
        <w:spacing w:after="0" w:line="240" w:lineRule="auto"/>
        <w:jc w:val="both"/>
        <w:rPr>
          <w:rFonts w:ascii="Arial" w:eastAsia="Calibri" w:hAnsi="Arial" w:cs="Arial"/>
          <w:bCs/>
          <w:sz w:val="20"/>
          <w:szCs w:val="20"/>
        </w:rPr>
      </w:pPr>
      <w:r w:rsidRPr="006D4A2E">
        <w:rPr>
          <w:rFonts w:ascii="Arial" w:eastAsia="Calibri" w:hAnsi="Arial" w:cs="Arial"/>
          <w:bCs/>
          <w:sz w:val="20"/>
          <w:szCs w:val="20"/>
        </w:rPr>
        <w:t>se sídlem:</w:t>
      </w:r>
      <w:r w:rsidRPr="006D4A2E">
        <w:rPr>
          <w:rFonts w:ascii="Arial" w:eastAsia="Calibri" w:hAnsi="Arial" w:cs="Arial"/>
          <w:bCs/>
          <w:sz w:val="20"/>
          <w:szCs w:val="20"/>
        </w:rPr>
        <w:tab/>
      </w:r>
      <w:r w:rsidRPr="006D4A2E">
        <w:rPr>
          <w:rFonts w:ascii="Arial" w:eastAsia="Calibri" w:hAnsi="Arial" w:cs="Arial"/>
          <w:bCs/>
          <w:sz w:val="20"/>
          <w:szCs w:val="20"/>
        </w:rPr>
        <w:tab/>
      </w:r>
      <w:r w:rsidRPr="006D4A2E">
        <w:rPr>
          <w:rFonts w:ascii="Arial" w:eastAsia="Calibri" w:hAnsi="Arial" w:cs="Arial"/>
          <w:bCs/>
          <w:sz w:val="20"/>
          <w:szCs w:val="20"/>
        </w:rPr>
        <w:tab/>
      </w:r>
      <w:proofErr w:type="spellStart"/>
      <w:r w:rsidRPr="006D4A2E">
        <w:rPr>
          <w:rFonts w:ascii="Arial" w:eastAsia="Calibri" w:hAnsi="Arial" w:cs="Arial"/>
          <w:bCs/>
          <w:sz w:val="20"/>
          <w:szCs w:val="20"/>
        </w:rPr>
        <w:t>Hornosušská</w:t>
      </w:r>
      <w:proofErr w:type="spellEnd"/>
      <w:r w:rsidRPr="006D4A2E">
        <w:rPr>
          <w:rFonts w:ascii="Arial" w:eastAsia="Calibri" w:hAnsi="Arial" w:cs="Arial"/>
          <w:bCs/>
          <w:sz w:val="20"/>
          <w:szCs w:val="20"/>
        </w:rPr>
        <w:t xml:space="preserve"> 1041/2, Prostřední Suchá, 735 64 Havířov</w:t>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2"/>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2C298CD2" w:rsidR="001B4FCA" w:rsidRPr="001B4FCA" w:rsidRDefault="006D4A2E"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Pr>
          <w:rFonts w:ascii="Arial" w:hAnsi="Arial" w:cs="Arial"/>
          <w:sz w:val="20"/>
          <w:szCs w:val="20"/>
        </w:rPr>
        <w:t>D</w:t>
      </w:r>
      <w:r w:rsidRPr="006D4A2E">
        <w:rPr>
          <w:rFonts w:ascii="Arial" w:hAnsi="Arial" w:cs="Arial"/>
          <w:sz w:val="20"/>
          <w:szCs w:val="20"/>
        </w:rPr>
        <w:t xml:space="preserve">odávka a montáž FVE bytového domu na ul. </w:t>
      </w:r>
      <w:bookmarkStart w:id="3" w:name="_Hlk98412256"/>
      <w:proofErr w:type="gramStart"/>
      <w:r w:rsidRPr="006D4A2E">
        <w:rPr>
          <w:rFonts w:ascii="Arial" w:hAnsi="Arial" w:cs="Arial"/>
          <w:sz w:val="20"/>
          <w:szCs w:val="20"/>
        </w:rPr>
        <w:t>Čelakovského,  Havířov</w:t>
      </w:r>
      <w:bookmarkEnd w:id="3"/>
      <w:proofErr w:type="gramEnd"/>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687E2F8A" w14:textId="18B1E160" w:rsidR="005E00A7" w:rsidRPr="006D4A2E" w:rsidRDefault="001B4FCA" w:rsidP="00A60970">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6D4A2E">
        <w:rPr>
          <w:rFonts w:ascii="Arial" w:eastAsia="Calibri" w:hAnsi="Arial" w:cs="Arial"/>
          <w:color w:val="000000"/>
          <w:sz w:val="20"/>
          <w:szCs w:val="20"/>
        </w:rPr>
        <w:t>Zhotovitel splní svou povinnost provést dílo jeho řádným předáním řádně ukončeného</w:t>
      </w:r>
      <w:r w:rsidR="009140D9" w:rsidRPr="006D4A2E">
        <w:rPr>
          <w:rFonts w:ascii="Arial" w:eastAsia="Calibri" w:hAnsi="Arial" w:cs="Arial"/>
          <w:color w:val="000000"/>
          <w:sz w:val="20"/>
          <w:szCs w:val="20"/>
        </w:rPr>
        <w:t xml:space="preserve"> předmětu díla v místě plnění:</w:t>
      </w:r>
      <w:r w:rsidRPr="006D4A2E">
        <w:rPr>
          <w:rFonts w:ascii="Arial" w:eastAsia="Calibri" w:hAnsi="Arial" w:cs="Arial"/>
          <w:b/>
          <w:bCs/>
          <w:color w:val="000000"/>
          <w:sz w:val="20"/>
          <w:szCs w:val="20"/>
        </w:rPr>
        <w:t xml:space="preserve"> ul. </w:t>
      </w:r>
      <w:proofErr w:type="gramStart"/>
      <w:r w:rsidR="006D4A2E" w:rsidRPr="006D4A2E">
        <w:rPr>
          <w:rFonts w:ascii="Arial" w:eastAsia="Calibri" w:hAnsi="Arial" w:cs="Arial"/>
          <w:b/>
          <w:bCs/>
          <w:sz w:val="20"/>
          <w:szCs w:val="20"/>
        </w:rPr>
        <w:t>Čelakovského,  Havířov</w:t>
      </w:r>
      <w:proofErr w:type="gramEnd"/>
    </w:p>
    <w:p w14:paraId="132C2522" w14:textId="77777777" w:rsidR="006D4A2E" w:rsidRDefault="006D4A2E" w:rsidP="006D4A2E">
      <w:pPr>
        <w:pStyle w:val="Odstavecseseznamem"/>
        <w:rPr>
          <w:rFonts w:ascii="Arial" w:hAnsi="Arial" w:cs="Arial"/>
          <w:b/>
          <w:color w:val="000000"/>
          <w:sz w:val="20"/>
          <w:szCs w:val="20"/>
        </w:rPr>
      </w:pPr>
    </w:p>
    <w:p w14:paraId="7B1FEF4C" w14:textId="77777777" w:rsidR="006D4A2E" w:rsidRPr="005E00A7" w:rsidRDefault="006D4A2E" w:rsidP="006D4A2E">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4" w:name="_MON_1178436994"/>
      <w:bookmarkStart w:id="5" w:name="_MON_1178437010"/>
      <w:bookmarkStart w:id="6" w:name="_MON_1178437053"/>
      <w:bookmarkStart w:id="7" w:name="_MON_1178437064"/>
      <w:bookmarkStart w:id="8" w:name="_MON_1178437090"/>
      <w:bookmarkStart w:id="9" w:name="_MON_1178437127"/>
      <w:bookmarkStart w:id="10" w:name="_MON_1178437184"/>
      <w:bookmarkStart w:id="11" w:name="_MON_1178530927"/>
      <w:bookmarkStart w:id="12" w:name="_MON_1179038738"/>
      <w:bookmarkStart w:id="13" w:name="_MON_1230464455"/>
      <w:bookmarkStart w:id="14" w:name="_MON_1230638547"/>
      <w:bookmarkStart w:id="15" w:name="_MON_1233406624"/>
      <w:bookmarkStart w:id="16" w:name="_MON_1237110241"/>
      <w:bookmarkStart w:id="17" w:name="_MON_1243235860"/>
      <w:bookmarkStart w:id="18" w:name="_MON_1245659428"/>
      <w:bookmarkStart w:id="19" w:name="_MON_1245659635"/>
      <w:bookmarkStart w:id="20" w:name="_MON_1245663175"/>
      <w:bookmarkStart w:id="21" w:name="_MON_1254220927"/>
      <w:bookmarkStart w:id="22" w:name="_MON_1257252019"/>
      <w:bookmarkStart w:id="23" w:name="_MON_1264233321"/>
      <w:bookmarkStart w:id="24" w:name="_MON_1264236302"/>
      <w:bookmarkStart w:id="25" w:name="_MON_1265690282"/>
      <w:bookmarkStart w:id="26" w:name="_MON_1266907179"/>
      <w:bookmarkStart w:id="27" w:name="_MON_1269067181"/>
      <w:bookmarkStart w:id="28" w:name="_MON_1270984229"/>
      <w:bookmarkStart w:id="29" w:name="_MON_1270984454"/>
      <w:bookmarkStart w:id="30" w:name="_MON_1270984531"/>
      <w:bookmarkStart w:id="31" w:name="_MON_1275720017"/>
      <w:bookmarkStart w:id="32" w:name="_MON_1276603038"/>
      <w:bookmarkStart w:id="33" w:name="_MON_1297577272"/>
      <w:bookmarkStart w:id="34" w:name="_MON_1297752374"/>
      <w:bookmarkStart w:id="35" w:name="_MON_1393822775"/>
      <w:bookmarkStart w:id="36" w:name="_MON_1393822846"/>
      <w:bookmarkStart w:id="37" w:name="_MON_1393822881"/>
      <w:bookmarkStart w:id="38" w:name="_MON_1393823582"/>
      <w:bookmarkStart w:id="39" w:name="_MON_1393823655"/>
      <w:bookmarkStart w:id="40" w:name="_MON_1396158079"/>
      <w:bookmarkStart w:id="41" w:name="_MON_1396158110"/>
      <w:bookmarkStart w:id="42" w:name="_MON_1396158125"/>
      <w:bookmarkStart w:id="43" w:name="_MON_1396173033"/>
      <w:bookmarkStart w:id="44" w:name="_MON_1178436404"/>
      <w:bookmarkStart w:id="45" w:name="_MON_1405169317"/>
      <w:bookmarkStart w:id="46" w:name="_MON_1178436434"/>
      <w:bookmarkStart w:id="47" w:name="_MON_1178436481"/>
      <w:bookmarkStart w:id="48" w:name="_MON_1178436511"/>
      <w:bookmarkStart w:id="49" w:name="_MON_1178436575"/>
      <w:bookmarkStart w:id="50" w:name="_MON_1178436915"/>
      <w:bookmarkStart w:id="51" w:name="_MON_1413123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lastRenderedPageBreak/>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2CBE7A" w14:textId="2D598D1C" w:rsidR="006D4A2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6D4A2E">
        <w:rPr>
          <w:rFonts w:ascii="Arial" w:eastAsia="Calibri" w:hAnsi="Arial" w:cs="Arial"/>
          <w:color w:val="000000"/>
          <w:sz w:val="20"/>
          <w:szCs w:val="20"/>
        </w:rPr>
        <w:t>O</w:t>
      </w:r>
      <w:r w:rsidR="002E02A4">
        <w:rPr>
          <w:rFonts w:ascii="Arial" w:eastAsia="Calibri" w:hAnsi="Arial" w:cs="Arial"/>
          <w:color w:val="000000"/>
          <w:sz w:val="20"/>
          <w:szCs w:val="20"/>
        </w:rPr>
        <w:t>bjednatel</w:t>
      </w:r>
    </w:p>
    <w:p w14:paraId="5AC9A2E7" w14:textId="02733585" w:rsidR="00566135" w:rsidRDefault="006D4A2E"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6D4A2E">
        <w:rPr>
          <w:rFonts w:ascii="Arial" w:eastAsia="Calibri" w:hAnsi="Arial" w:cs="Arial"/>
          <w:color w:val="000000"/>
          <w:sz w:val="20"/>
          <w:szCs w:val="20"/>
        </w:rPr>
        <w:t>Společenství vlastníků Čelakovského 6, 8, 10</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18D8D36F" w14:textId="4F1DD167" w:rsidR="006D4A2E" w:rsidRDefault="006D4A2E"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 xml:space="preserve">                  zastoupeno</w:t>
      </w:r>
    </w:p>
    <w:p w14:paraId="594A65F2" w14:textId="0F969B7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56E4D">
        <w:rPr>
          <w:rFonts w:ascii="Arial" w:eastAsia="Calibri" w:hAnsi="Arial" w:cs="Arial"/>
          <w:sz w:val="20"/>
          <w:szCs w:val="20"/>
        </w:rPr>
        <w:t>m</w:t>
      </w:r>
      <w:r w:rsidR="001D124A">
        <w:rPr>
          <w:rFonts w:ascii="Arial" w:eastAsia="Calibri" w:hAnsi="Arial" w:cs="Arial"/>
          <w:sz w:val="20"/>
          <w:szCs w:val="20"/>
        </w:rPr>
        <w:t xml:space="preserve"> bytov</w:t>
      </w:r>
      <w:r w:rsidR="00456E4D">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56E4D">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3" w:name="ČÁST_I.__OBECNÁ_USTANOVENÍ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4" w:name="ČÁST_III._POVINNOSTI_ZHOTOVITELE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5" w:name="PREAMBULE"/>
      <w:r w:rsidRPr="001B4FCA">
        <w:rPr>
          <w:rFonts w:ascii="Calibri" w:eastAsia="Calibri" w:hAnsi="Calibri" w:cs="Times New Roman"/>
          <w:b/>
          <w:bCs/>
          <w:caps/>
          <w:sz w:val="18"/>
          <w:szCs w:val="18"/>
        </w:rPr>
        <w:t>PREAMBULE</w:t>
      </w:r>
      <w:bookmarkEnd w:id="5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6" w:name="ČÁST_I.__OBECNÁ_USTANOVENÍ"/>
      <w:bookmarkEnd w:id="5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7" w:name="ČÁST_II.__POVINNOSTI_OBJEDNATELE"/>
      <w:bookmarkEnd w:id="5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8" w:name="ČÁST_III._POVINNOSTI_ZHOTOVITELE"/>
      <w:bookmarkEnd w:id="5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9" w:name="ČÁST_IV._PODZHOTOVITELÉ"/>
      <w:bookmarkEnd w:id="5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_PŘEDMĚT_A_ROZSAH_DÍLA"/>
      <w:bookmarkEnd w:id="6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1" w:name="ČÁST_VI._CENA_DÍLA"/>
      <w:bookmarkEnd w:id="6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__ZMĚNA_CENY"/>
      <w:bookmarkEnd w:id="6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I._PLATEBNÍ_PODMÍNKY"/>
      <w:bookmarkEnd w:id="6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4" w:name="ČÁST_IX._VLASTNICTVÍ_DÍLA_A_NEBEZPEČÍ_ŠK"/>
      <w:bookmarkEnd w:id="6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5" w:name="ČÁST_X.__POJIŠTĚNÍ_ZHOTOVITELE_A_DÍLA"/>
      <w:bookmarkEnd w:id="6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_BANKOVNÍ_ZÁRUKY"/>
      <w:bookmarkEnd w:id="6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7" w:name="ČÁST_XII.__STAVENIŠTĚ"/>
      <w:bookmarkEnd w:id="6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Jako součást zařízení staveniště si zajistí zhotovitel i rozvod potřebných médií na staveništi a jejich připojení na odběrná </w:t>
      </w:r>
      <w:r w:rsidRPr="001B4FCA">
        <w:rPr>
          <w:rFonts w:ascii="Calibri" w:eastAsia="Calibri" w:hAnsi="Calibri" w:cs="Times New Roman"/>
          <w:sz w:val="18"/>
          <w:szCs w:val="18"/>
        </w:rPr>
        <w:lastRenderedPageBreak/>
        <w:t>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II.__PROVÁDĚNÍ_DÍLA_"/>
      <w:bookmarkEnd w:id="6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V.__TECHNOLOGICKÉ_ZAŘÍZENÍ"/>
      <w:bookmarkEnd w:id="6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0" w:name="ČÁST_XV.__BEZPEČNOST_PRÁCE"/>
      <w:bookmarkEnd w:id="7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 xml:space="preserve">(1) Zhotovitel je povinen zajistit na staveništi veškerá bezpečnostní a hygienická opatření a požární ochranu staveniště i </w:t>
      </w:r>
      <w:r w:rsidRPr="001B4FCA">
        <w:rPr>
          <w:rFonts w:ascii="Calibri" w:eastAsia="Calibri" w:hAnsi="Calibri" w:cs="Times New Roman"/>
          <w:sz w:val="18"/>
          <w:szCs w:val="18"/>
        </w:rPr>
        <w:lastRenderedPageBreak/>
        <w:t>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__KONTROLY,_ZKOUŠKY_A_REVIZE"/>
      <w:bookmarkEnd w:id="7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2" w:name="ČÁST_XVII.__PŘEDÁNÍ_A_PŘEVZETÍ_DÍLA"/>
      <w:bookmarkEnd w:id="7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II.__ODPOVĚDNOST_ZA_VADY_DÍLA"/>
      <w:bookmarkEnd w:id="7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X._VYŠŠÍ_MOC"/>
      <w:bookmarkEnd w:id="7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 xml:space="preserve">(1) Vyšší moc je výjimečná událost nebo okolnost, která se vymyká kontrole smluvní strany, před níž se tato smluvní strana </w:t>
      </w:r>
      <w:r w:rsidRPr="001B4FCA">
        <w:rPr>
          <w:rFonts w:ascii="Calibri" w:eastAsia="Calibri" w:hAnsi="Calibri" w:cs="Times New Roman"/>
          <w:sz w:val="18"/>
          <w:szCs w:val="18"/>
        </w:rPr>
        <w:lastRenderedPageBreak/>
        <w:t>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X.__ZMĚNA_SMLOUVY"/>
      <w:bookmarkEnd w:id="7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_PŘEVOD_PRÁV_A_POVINNOSTÍ_ZE_SM"/>
      <w:bookmarkEnd w:id="7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I.__SMLUVNÍ_POKUTY_"/>
      <w:bookmarkEnd w:id="7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II.__DŮVĚRNÉ_INFORMACE_A_DUŠEVNÍ"/>
      <w:bookmarkEnd w:id="78"/>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V.__ODSTOUPENÍ_OD_SMLOUVY"/>
      <w:bookmarkEnd w:id="79"/>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V._ŘEŠENÍ_SPORŮ"/>
      <w:bookmarkEnd w:id="80"/>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FDE6" w14:textId="77777777" w:rsidR="00310F77" w:rsidRDefault="00310F77" w:rsidP="001B4FCA">
      <w:pPr>
        <w:spacing w:after="0" w:line="240" w:lineRule="auto"/>
      </w:pPr>
      <w:r>
        <w:separator/>
      </w:r>
    </w:p>
  </w:endnote>
  <w:endnote w:type="continuationSeparator" w:id="0">
    <w:p w14:paraId="37BF7230" w14:textId="77777777" w:rsidR="00310F77" w:rsidRDefault="00310F77"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310F77">
    <w:pPr>
      <w:pStyle w:val="Zpat"/>
      <w:jc w:val="right"/>
    </w:pPr>
  </w:p>
  <w:p w14:paraId="32574B78" w14:textId="77777777" w:rsidR="00EC7156" w:rsidRPr="00CE140B" w:rsidRDefault="00310F77"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310F77">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BC8C" w14:textId="77777777" w:rsidR="00310F77" w:rsidRDefault="00310F77" w:rsidP="001B4FCA">
      <w:pPr>
        <w:spacing w:after="0" w:line="240" w:lineRule="auto"/>
      </w:pPr>
      <w:r>
        <w:separator/>
      </w:r>
    </w:p>
  </w:footnote>
  <w:footnote w:type="continuationSeparator" w:id="0">
    <w:p w14:paraId="354CCE7A" w14:textId="77777777" w:rsidR="00310F77" w:rsidRDefault="00310F77"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310F77">
    <w:pPr>
      <w:pStyle w:val="Zhlav1"/>
      <w:rPr>
        <w:sz w:val="20"/>
        <w:szCs w:val="20"/>
      </w:rPr>
    </w:pPr>
  </w:p>
  <w:p w14:paraId="127D80B4" w14:textId="77777777" w:rsidR="00EC7156" w:rsidRDefault="00310F77">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0"/>
  </w:num>
  <w:num w:numId="5">
    <w:abstractNumId w:val="3"/>
  </w:num>
  <w:num w:numId="6">
    <w:abstractNumId w:val="10"/>
  </w:num>
  <w:num w:numId="7">
    <w:abstractNumId w:val="1"/>
  </w:num>
  <w:num w:numId="8">
    <w:abstractNumId w:val="12"/>
  </w:num>
  <w:num w:numId="9">
    <w:abstractNumId w:val="11"/>
  </w:num>
  <w:num w:numId="10">
    <w:abstractNumId w:val="6"/>
  </w:num>
  <w:num w:numId="11">
    <w:abstractNumId w:val="2"/>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0B2E6E"/>
    <w:rsid w:val="00193B7A"/>
    <w:rsid w:val="001B4FCA"/>
    <w:rsid w:val="001D124A"/>
    <w:rsid w:val="0020191F"/>
    <w:rsid w:val="002E02A4"/>
    <w:rsid w:val="00310F77"/>
    <w:rsid w:val="003E77E7"/>
    <w:rsid w:val="00456E4D"/>
    <w:rsid w:val="0048796B"/>
    <w:rsid w:val="004B67E0"/>
    <w:rsid w:val="004E4676"/>
    <w:rsid w:val="00566135"/>
    <w:rsid w:val="005A477F"/>
    <w:rsid w:val="005E00A7"/>
    <w:rsid w:val="00600BA5"/>
    <w:rsid w:val="006D4A2E"/>
    <w:rsid w:val="006E06FD"/>
    <w:rsid w:val="007250F7"/>
    <w:rsid w:val="00736C4A"/>
    <w:rsid w:val="007E7CED"/>
    <w:rsid w:val="008224E1"/>
    <w:rsid w:val="009140D9"/>
    <w:rsid w:val="0096462A"/>
    <w:rsid w:val="009C4057"/>
    <w:rsid w:val="00A04042"/>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10139</Words>
  <Characters>59821</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2022-03-17T11:28:00Z</dcterms:created>
  <dcterms:modified xsi:type="dcterms:W3CDTF">2022-03-17T11:28:00Z</dcterms:modified>
</cp:coreProperties>
</file>