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pPr>
      <w:r w:rsidDel="00000000" w:rsidR="00000000" w:rsidRPr="00000000">
        <w:rPr/>
        <w:drawing>
          <wp:inline distB="0" distT="0" distL="114300" distR="114300">
            <wp:extent cx="960120" cy="961530"/>
            <wp:effectExtent b="0" l="0" r="0" t="0"/>
            <wp:docPr descr="Logo školy Sluníčko – Montessori" id="2" name="image1.png"/>
            <a:graphic>
              <a:graphicData uri="http://schemas.openxmlformats.org/drawingml/2006/picture">
                <pic:pic>
                  <pic:nvPicPr>
                    <pic:cNvPr descr="Logo školy Sluníčko – Montessori" id="0" name="image1.png"/>
                    <pic:cNvPicPr preferRelativeResize="0"/>
                  </pic:nvPicPr>
                  <pic:blipFill>
                    <a:blip r:embed="rId7"/>
                    <a:srcRect b="0" l="0" r="0" t="0"/>
                    <a:stretch>
                      <a:fillRect/>
                    </a:stretch>
                  </pic:blipFill>
                  <pic:spPr>
                    <a:xfrm>
                      <a:off x="0" y="0"/>
                      <a:ext cx="960120" cy="96153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0" w:lineRule="auto"/>
        <w:jc w:val="center"/>
        <w:rPr/>
      </w:pPr>
      <w:r w:rsidDel="00000000" w:rsidR="00000000" w:rsidRPr="00000000">
        <w:rPr>
          <w:rFonts w:ascii="Verdana" w:cs="Verdana" w:eastAsia="Verdana" w:hAnsi="Verdana"/>
          <w:b w:val="1"/>
          <w:bCs w:val="1"/>
          <w:color w:val="243635"/>
          <w:sz w:val="19"/>
          <w:szCs w:val="19"/>
          <w:rtl w:val="0"/>
        </w:rPr>
        <w:t xml:space="preserve">Mateřská škola a základní škola Sluníčko-Montessori, s.r.o.,</w:t>
      </w:r>
      <w:r w:rsidDel="00000000" w:rsidR="00000000" w:rsidRPr="00000000">
        <w:rPr>
          <w:rtl w:val="0"/>
        </w:rPr>
      </w:r>
    </w:p>
    <w:p w:rsidR="00000000" w:rsidDel="00000000" w:rsidP="00000000" w:rsidRDefault="00000000" w:rsidRPr="00000000" w14:paraId="00000003">
      <w:pPr>
        <w:spacing w:after="10" w:lineRule="auto"/>
        <w:jc w:val="center"/>
        <w:rPr/>
      </w:pPr>
      <w:r w:rsidDel="00000000" w:rsidR="00000000" w:rsidRPr="00000000">
        <w:rPr>
          <w:rFonts w:ascii="Verdana" w:cs="Verdana" w:eastAsia="Verdana" w:hAnsi="Verdana"/>
          <w:b w:val="0"/>
          <w:bCs w:val="0"/>
          <w:color w:val="667270"/>
          <w:sz w:val="16"/>
          <w:szCs w:val="16"/>
          <w:rtl w:val="0"/>
        </w:rPr>
        <w:t xml:space="preserve">Šrámkova 14, 638 00 Brno, IČO 2533879</w:t>
      </w:r>
      <w:r w:rsidDel="00000000" w:rsidR="00000000" w:rsidRPr="00000000">
        <w:rPr>
          <w:rtl w:val="0"/>
        </w:rPr>
      </w:r>
    </w:p>
    <w:p w:rsidR="00000000" w:rsidDel="00000000" w:rsidP="00000000" w:rsidRDefault="00000000" w:rsidRPr="00000000" w14:paraId="00000004">
      <w:pPr>
        <w:spacing w:after="140" w:lineRule="auto"/>
        <w:jc w:val="center"/>
        <w:rPr/>
      </w:pPr>
      <w:r w:rsidDel="00000000" w:rsidR="00000000" w:rsidRPr="00000000">
        <w:rPr>
          <w:rFonts w:ascii="Verdana" w:cs="Verdana" w:eastAsia="Verdana" w:hAnsi="Verdana"/>
          <w:b w:val="0"/>
          <w:bCs w:val="0"/>
          <w:color w:val="667270"/>
          <w:sz w:val="16"/>
          <w:szCs w:val="16"/>
          <w:rtl w:val="0"/>
        </w:rPr>
        <w:t xml:space="preserve">Pobočka: MŠ a ZŠ Provazníkova 84, 614 00 Brno</w:t>
      </w:r>
      <w:r w:rsidDel="00000000" w:rsidR="00000000" w:rsidRPr="00000000">
        <w:rPr>
          <w:rtl w:val="0"/>
        </w:rPr>
      </w:r>
    </w:p>
    <w:p w:rsidR="00000000" w:rsidDel="00000000" w:rsidP="00000000" w:rsidRDefault="00000000" w:rsidRPr="00000000" w14:paraId="00000005">
      <w:pPr>
        <w:spacing w:after="40" w:lineRule="auto"/>
        <w:jc w:val="center"/>
        <w:rPr/>
      </w:pPr>
      <w:r w:rsidDel="00000000" w:rsidR="00000000" w:rsidRPr="00000000">
        <w:rPr>
          <w:rFonts w:ascii="Verdana" w:cs="Verdana" w:eastAsia="Verdana" w:hAnsi="Verdana"/>
          <w:b w:val="1"/>
          <w:bCs w:val="1"/>
          <w:color w:val="d89a28"/>
          <w:sz w:val="17"/>
          <w:szCs w:val="17"/>
          <w:rtl w:val="0"/>
        </w:rPr>
        <w:t xml:space="preserve">VNITŘNÍ PŘEDPIS ŠKOLY</w:t>
      </w:r>
      <w:r w:rsidDel="00000000" w:rsidR="00000000" w:rsidRPr="00000000">
        <w:rPr>
          <w:rtl w:val="0"/>
        </w:rPr>
      </w:r>
    </w:p>
    <w:p w:rsidR="00000000" w:rsidDel="00000000" w:rsidP="00000000" w:rsidRDefault="00000000" w:rsidRPr="00000000" w14:paraId="00000006">
      <w:pPr>
        <w:spacing w:after="180" w:lineRule="auto"/>
        <w:jc w:val="center"/>
        <w:rPr/>
      </w:pPr>
      <w:r w:rsidDel="00000000" w:rsidR="00000000" w:rsidRPr="00000000">
        <w:rPr>
          <w:rFonts w:ascii="Verdana" w:cs="Verdana" w:eastAsia="Verdana" w:hAnsi="Verdana"/>
          <w:b w:val="1"/>
          <w:bCs w:val="1"/>
          <w:color w:val="315e5b"/>
          <w:sz w:val="41"/>
          <w:szCs w:val="41"/>
          <w:rtl w:val="0"/>
        </w:rPr>
        <w:t xml:space="preserve">Vnitřní řád školní družiny – školní rok 2026/2027</w:t>
      </w:r>
      <w:r w:rsidDel="00000000" w:rsidR="00000000" w:rsidRPr="00000000">
        <w:rPr>
          <w:rtl w:val="0"/>
        </w:rPr>
      </w:r>
    </w:p>
    <w:tbl>
      <w:tblPr>
        <w:tblStyle w:val="Table1"/>
        <w:tblW w:w="9865.0" w:type="dxa"/>
        <w:jc w:val="left"/>
        <w:tblInd w:w="15.0" w:type="dxa"/>
        <w:tblBorders>
          <w:top w:color="d8e2de" w:space="0" w:sz="6" w:val="single"/>
          <w:left w:color="d8e2de" w:space="0" w:sz="6" w:val="single"/>
          <w:bottom w:color="d8e2de" w:space="0" w:sz="6" w:val="single"/>
          <w:right w:color="d8e2de" w:space="0" w:sz="6" w:val="single"/>
          <w:insideH w:color="d8e2de" w:space="0" w:sz="6" w:val="single"/>
          <w:insideV w:color="d8e2de" w:space="0" w:sz="6" w:val="single"/>
        </w:tblBorders>
        <w:tblLayout w:type="fixed"/>
        <w:tblLook w:val="0400"/>
      </w:tblPr>
      <w:tblGrid>
        <w:gridCol w:w="2000"/>
        <w:gridCol w:w="7865"/>
        <w:tblGridChange w:id="0">
          <w:tblGrid>
            <w:gridCol w:w="2000"/>
            <w:gridCol w:w="7865"/>
          </w:tblGrid>
        </w:tblGridChange>
      </w:tblGrid>
      <w:tr>
        <w:trPr>
          <w:cantSplit w:val="1"/>
          <w:tblHeader w:val="1"/>
        </w:trPr>
        <w:tc>
          <w:tcPr>
            <w:shd w:fill="fff5df" w:val="clear"/>
            <w:tcMar>
              <w:top w:w="95.0" w:type="dxa"/>
              <w:bottom w:w="95.0" w:type="dxa"/>
            </w:tcMar>
            <w:vAlign w:val="center"/>
          </w:tcPr>
          <w:p w:rsidR="00000000" w:rsidDel="00000000" w:rsidP="00000000" w:rsidRDefault="00000000" w:rsidRPr="00000000" w14:paraId="00000007">
            <w:pPr>
              <w:spacing w:after="0" w:line="240" w:lineRule="auto"/>
              <w:rPr/>
            </w:pPr>
            <w:r w:rsidDel="00000000" w:rsidR="00000000" w:rsidRPr="00000000">
              <w:rPr>
                <w:rFonts w:ascii="Verdana" w:cs="Verdana" w:eastAsia="Verdana" w:hAnsi="Verdana"/>
                <w:b w:val="1"/>
                <w:bCs w:val="1"/>
                <w:color w:val="315e5b"/>
                <w:sz w:val="17"/>
                <w:szCs w:val="17"/>
                <w:rtl w:val="0"/>
              </w:rPr>
              <w:t xml:space="preserve">Ředitelka školy</w:t>
            </w:r>
            <w:r w:rsidDel="00000000" w:rsidR="00000000" w:rsidRPr="00000000">
              <w:rPr>
                <w:rtl w:val="0"/>
              </w:rPr>
            </w:r>
          </w:p>
        </w:tc>
        <w:tc>
          <w:tcPr>
            <w:shd w:fill="ffffff" w:val="clear"/>
            <w:tcMar>
              <w:top w:w="95.0" w:type="dxa"/>
              <w:bottom w:w="95.0" w:type="dxa"/>
            </w:tcMar>
            <w:vAlign w:val="center"/>
          </w:tcPr>
          <w:p w:rsidR="00000000" w:rsidDel="00000000" w:rsidP="00000000" w:rsidRDefault="00000000" w:rsidRPr="00000000" w14:paraId="00000008">
            <w:pPr>
              <w:spacing w:after="0" w:line="240" w:lineRule="auto"/>
              <w:rPr/>
            </w:pPr>
            <w:r w:rsidDel="00000000" w:rsidR="00000000" w:rsidRPr="00000000">
              <w:rPr>
                <w:sz w:val="18"/>
                <w:szCs w:val="18"/>
                <w:rtl w:val="0"/>
              </w:rPr>
              <w:t xml:space="preserve">Mgr. </w:t>
            </w:r>
            <w:r w:rsidDel="00000000" w:rsidR="00000000" w:rsidRPr="00000000">
              <w:rPr>
                <w:rFonts w:ascii="Verdana" w:cs="Verdana" w:eastAsia="Verdana" w:hAnsi="Verdana"/>
                <w:color w:val="243635"/>
                <w:sz w:val="18"/>
                <w:szCs w:val="18"/>
                <w:rtl w:val="0"/>
              </w:rPr>
              <w:t xml:space="preserve">Alena Bilerová</w:t>
            </w:r>
            <w:r w:rsidDel="00000000" w:rsidR="00000000" w:rsidRPr="00000000">
              <w:rPr>
                <w:rtl w:val="0"/>
              </w:rPr>
            </w:r>
          </w:p>
        </w:tc>
      </w:tr>
      <w:tr>
        <w:trPr>
          <w:cantSplit w:val="1"/>
          <w:tblHeader w:val="0"/>
        </w:trPr>
        <w:tc>
          <w:tcPr>
            <w:shd w:fill="fff5df" w:val="clear"/>
            <w:tcMar>
              <w:top w:w="95.0" w:type="dxa"/>
              <w:bottom w:w="95.0" w:type="dxa"/>
            </w:tcMar>
            <w:vAlign w:val="center"/>
          </w:tcPr>
          <w:p w:rsidR="00000000" w:rsidDel="00000000" w:rsidP="00000000" w:rsidRDefault="00000000" w:rsidRPr="00000000" w14:paraId="00000009">
            <w:pPr>
              <w:spacing w:after="0" w:line="240" w:lineRule="auto"/>
              <w:rPr/>
            </w:pPr>
            <w:r w:rsidDel="00000000" w:rsidR="00000000" w:rsidRPr="00000000">
              <w:rPr>
                <w:rFonts w:ascii="Verdana" w:cs="Verdana" w:eastAsia="Verdana" w:hAnsi="Verdana"/>
                <w:b w:val="1"/>
                <w:bCs w:val="1"/>
                <w:color w:val="315e5b"/>
                <w:sz w:val="17"/>
                <w:szCs w:val="17"/>
                <w:rtl w:val="0"/>
              </w:rPr>
              <w:t xml:space="preserve">Platnost</w:t>
            </w:r>
            <w:r w:rsidDel="00000000" w:rsidR="00000000" w:rsidRPr="00000000">
              <w:rPr>
                <w:rtl w:val="0"/>
              </w:rPr>
            </w:r>
          </w:p>
        </w:tc>
        <w:tc>
          <w:tcPr>
            <w:shd w:fill="ffffff" w:val="clear"/>
            <w:tcMar>
              <w:top w:w="95.0" w:type="dxa"/>
              <w:bottom w:w="95.0" w:type="dxa"/>
            </w:tcMar>
            <w:vAlign w:val="center"/>
          </w:tcPr>
          <w:p w:rsidR="00000000" w:rsidDel="00000000" w:rsidP="00000000" w:rsidRDefault="00000000" w:rsidRPr="00000000" w14:paraId="0000000A">
            <w:pPr>
              <w:spacing w:after="0" w:line="240" w:lineRule="auto"/>
              <w:rPr/>
            </w:pPr>
            <w:r w:rsidDel="00000000" w:rsidR="00000000" w:rsidRPr="00000000">
              <w:rPr>
                <w:rFonts w:ascii="Verdana" w:cs="Verdana" w:eastAsia="Verdana" w:hAnsi="Verdana"/>
                <w:color w:val="243635"/>
                <w:sz w:val="18"/>
                <w:szCs w:val="18"/>
                <w:rtl w:val="0"/>
              </w:rPr>
              <w:t xml:space="preserve">od 1. září 2026</w:t>
            </w:r>
            <w:r w:rsidDel="00000000" w:rsidR="00000000" w:rsidRPr="00000000">
              <w:rPr>
                <w:rtl w:val="0"/>
              </w:rPr>
            </w:r>
          </w:p>
        </w:tc>
      </w:tr>
    </w:tbl>
    <w:p w:rsidR="00000000" w:rsidDel="00000000" w:rsidP="00000000" w:rsidRDefault="00000000" w:rsidRPr="00000000" w14:paraId="0000000B">
      <w:pPr>
        <w:pStyle w:val="Heading1"/>
        <w:keepNext w:val="1"/>
        <w:pageBreakBefore w:val="0"/>
        <w:widowControl w:val="1"/>
        <w:pBdr>
          <w:left w:color="d89a28" w:space="8" w:sz="22" w:val="single"/>
        </w:pBdr>
        <w:shd w:fill="eef5f1" w:val="clear"/>
        <w:rPr/>
      </w:pPr>
      <w:r w:rsidDel="00000000" w:rsidR="00000000" w:rsidRPr="00000000">
        <w:rPr>
          <w:rFonts w:ascii="Verdana" w:cs="Verdana" w:eastAsia="Verdana" w:hAnsi="Verdana"/>
          <w:b w:val="1"/>
          <w:bCs w:val="1"/>
          <w:color w:val="315e5b"/>
          <w:sz w:val="26"/>
          <w:szCs w:val="26"/>
          <w:rtl w:val="0"/>
        </w:rPr>
        <w:t xml:space="preserve">1. Základní ustanovení</w:t>
      </w:r>
      <w:r w:rsidDel="00000000" w:rsidR="00000000" w:rsidRPr="00000000">
        <w:rPr>
          <w:rtl w:val="0"/>
        </w:rPr>
      </w:r>
    </w:p>
    <w:p w:rsidR="00000000" w:rsidDel="00000000" w:rsidP="00000000" w:rsidRDefault="00000000" w:rsidRPr="00000000" w14:paraId="0000000C">
      <w:pPr>
        <w:keepLines w:val="1"/>
        <w:widowControl w:val="1"/>
        <w:spacing w:after="104" w:line="278.00000000000006" w:lineRule="auto"/>
        <w:rPr/>
      </w:pPr>
      <w:r w:rsidDel="00000000" w:rsidR="00000000" w:rsidRPr="00000000">
        <w:rPr>
          <w:rFonts w:ascii="Verdana" w:cs="Verdana" w:eastAsia="Verdana" w:hAnsi="Verdana"/>
          <w:b w:val="0"/>
          <w:bCs w:val="0"/>
          <w:i w:val="0"/>
          <w:iCs w:val="0"/>
          <w:color w:val="243635"/>
          <w:sz w:val="20"/>
          <w:szCs w:val="20"/>
          <w:rtl w:val="0"/>
        </w:rPr>
        <w:t xml:space="preserve">Školní družina (ŠD) je součástí základní školy a školního vzdělávacího programu vycházejícího z RVP ZV. Pracuje na principech Montessori pedagogiky – důraz na samostatnost, přirozený zájem a individuální tempo dítěte. Činnost ŠD probíhá ve dnech školního vyučování.</w:t>
      </w:r>
      <w:r w:rsidDel="00000000" w:rsidR="00000000" w:rsidRPr="00000000">
        <w:rPr>
          <w:rtl w:val="0"/>
        </w:rPr>
      </w:r>
    </w:p>
    <w:p w:rsidR="00000000" w:rsidDel="00000000" w:rsidP="00000000" w:rsidRDefault="00000000" w:rsidRPr="00000000" w14:paraId="0000000D">
      <w:pPr>
        <w:pStyle w:val="Heading1"/>
        <w:keepNext w:val="1"/>
        <w:pageBreakBefore w:val="0"/>
        <w:widowControl w:val="1"/>
        <w:pBdr>
          <w:left w:color="d89a28" w:space="8" w:sz="22" w:val="single"/>
        </w:pBdr>
        <w:shd w:fill="eef5f1" w:val="clear"/>
        <w:rPr/>
      </w:pPr>
      <w:r w:rsidDel="00000000" w:rsidR="00000000" w:rsidRPr="00000000">
        <w:rPr>
          <w:rFonts w:ascii="Verdana" w:cs="Verdana" w:eastAsia="Verdana" w:hAnsi="Verdana"/>
          <w:b w:val="1"/>
          <w:bCs w:val="1"/>
          <w:color w:val="315e5b"/>
          <w:sz w:val="26"/>
          <w:szCs w:val="26"/>
          <w:rtl w:val="0"/>
        </w:rPr>
        <w:t xml:space="preserve">2. Poslání a cíle školní družiny</w:t>
      </w:r>
      <w:r w:rsidDel="00000000" w:rsidR="00000000" w:rsidRPr="00000000">
        <w:rPr>
          <w:rtl w:val="0"/>
        </w:rPr>
      </w:r>
    </w:p>
    <w:p w:rsidR="00000000" w:rsidDel="00000000" w:rsidP="00000000" w:rsidRDefault="00000000" w:rsidRPr="00000000" w14:paraId="0000000E">
      <w:pPr>
        <w:keepLines w:val="1"/>
        <w:widowControl w:val="1"/>
        <w:spacing w:after="104" w:line="278.00000000000006" w:lineRule="auto"/>
        <w:rPr/>
      </w:pPr>
      <w:r w:rsidDel="00000000" w:rsidR="00000000" w:rsidRPr="00000000">
        <w:rPr>
          <w:rFonts w:ascii="Verdana" w:cs="Verdana" w:eastAsia="Verdana" w:hAnsi="Verdana"/>
          <w:b w:val="0"/>
          <w:bCs w:val="0"/>
          <w:i w:val="0"/>
          <w:iCs w:val="0"/>
          <w:color w:val="243635"/>
          <w:sz w:val="20"/>
          <w:szCs w:val="20"/>
          <w:rtl w:val="0"/>
        </w:rPr>
        <w:t xml:space="preserve">Cílem ŠD je nabídnout žákům smysluplné trávení volného času, odpočinek, relaxaci, hru, tvořivé činnosti a podporu při přípravě na vyučování. V duchu Montessori přístupu podporuje samostatnost, spolupráci, tvořivost a zodpovědnost za vlastní činnost. ŠD také přispívá k rozvoji klíčových kompetencí stanovených RVP ZV.</w:t>
      </w:r>
      <w:r w:rsidDel="00000000" w:rsidR="00000000" w:rsidRPr="00000000">
        <w:rPr>
          <w:rtl w:val="0"/>
        </w:rPr>
      </w:r>
    </w:p>
    <w:p w:rsidR="00000000" w:rsidDel="00000000" w:rsidP="00000000" w:rsidRDefault="00000000" w:rsidRPr="00000000" w14:paraId="0000000F">
      <w:pPr>
        <w:pStyle w:val="Heading1"/>
        <w:keepNext w:val="1"/>
        <w:pageBreakBefore w:val="0"/>
        <w:widowControl w:val="1"/>
        <w:pBdr>
          <w:left w:color="d89a28" w:space="8" w:sz="22" w:val="single"/>
        </w:pBdr>
        <w:shd w:fill="eef5f1" w:val="clear"/>
        <w:rPr/>
      </w:pPr>
      <w:r w:rsidDel="00000000" w:rsidR="00000000" w:rsidRPr="00000000">
        <w:rPr>
          <w:rFonts w:ascii="Verdana" w:cs="Verdana" w:eastAsia="Verdana" w:hAnsi="Verdana"/>
          <w:b w:val="1"/>
          <w:bCs w:val="1"/>
          <w:color w:val="315e5b"/>
          <w:sz w:val="26"/>
          <w:szCs w:val="26"/>
          <w:rtl w:val="0"/>
        </w:rPr>
        <w:t xml:space="preserve">3. Organizace a provoz školní družiny</w:t>
      </w:r>
      <w:r w:rsidDel="00000000" w:rsidR="00000000" w:rsidRPr="00000000">
        <w:rPr>
          <w:rtl w:val="0"/>
        </w:rPr>
      </w:r>
    </w:p>
    <w:p w:rsidR="00000000" w:rsidDel="00000000" w:rsidP="00000000" w:rsidRDefault="00000000" w:rsidRPr="00000000" w14:paraId="00000010">
      <w:pPr>
        <w:keepLines w:val="1"/>
        <w:widowControl w:val="1"/>
        <w:pBdr>
          <w:left w:color="d89a28" w:space="8" w:sz="22" w:val="single"/>
        </w:pBdr>
        <w:shd w:fill="fff5df" w:val="clear"/>
        <w:spacing w:after="140" w:before="20" w:line="278.00000000000006" w:lineRule="auto"/>
        <w:ind w:left="142" w:right="85" w:firstLine="0"/>
        <w:rPr/>
      </w:pPr>
      <w:r w:rsidDel="00000000" w:rsidR="00000000" w:rsidRPr="00000000">
        <w:rPr>
          <w:rFonts w:ascii="Verdana" w:cs="Verdana" w:eastAsia="Verdana" w:hAnsi="Verdana"/>
          <w:b w:val="1"/>
          <w:bCs w:val="1"/>
          <w:i w:val="0"/>
          <w:iCs w:val="0"/>
          <w:color w:val="243635"/>
          <w:sz w:val="20"/>
          <w:szCs w:val="20"/>
          <w:rtl w:val="0"/>
        </w:rPr>
        <w:t xml:space="preserve">Ranní družina: od 7:30 do 8:00</w:t>
        <w:br w:type="textWrapping"/>
        <w:t xml:space="preserve">Odpolední družina: 12:00 nebo po skončení odpoledního bloku do 16:45</w:t>
      </w:r>
      <w:r w:rsidDel="00000000" w:rsidR="00000000" w:rsidRPr="00000000">
        <w:rPr>
          <w:rtl w:val="0"/>
        </w:rPr>
      </w:r>
    </w:p>
    <w:p w:rsidR="00000000" w:rsidDel="00000000" w:rsidP="00000000" w:rsidRDefault="00000000" w:rsidRPr="00000000" w14:paraId="00000011">
      <w:pPr>
        <w:keepLines w:val="1"/>
        <w:widowControl w:val="1"/>
        <w:spacing w:after="104" w:line="278.00000000000006" w:lineRule="auto"/>
        <w:rPr/>
      </w:pPr>
      <w:r w:rsidDel="00000000" w:rsidR="00000000" w:rsidRPr="00000000">
        <w:rPr>
          <w:rFonts w:ascii="Verdana" w:cs="Verdana" w:eastAsia="Verdana" w:hAnsi="Verdana"/>
          <w:b w:val="0"/>
          <w:bCs w:val="0"/>
          <w:i w:val="0"/>
          <w:iCs w:val="0"/>
          <w:color w:val="243635"/>
          <w:sz w:val="20"/>
          <w:szCs w:val="20"/>
          <w:rtl w:val="0"/>
        </w:rPr>
        <w:t xml:space="preserve">Režim dne respektuje potřeby dětí – střídání řízených a spontánních činností, prostor pro odpočinek, pohyb venku, hru a tvůrčí Montessori aktivity. Využívá prostory školy, učeben a školní zahrady.</w:t>
      </w:r>
      <w:r w:rsidDel="00000000" w:rsidR="00000000" w:rsidRPr="00000000">
        <w:rPr>
          <w:rtl w:val="0"/>
        </w:rPr>
      </w:r>
    </w:p>
    <w:p w:rsidR="00000000" w:rsidDel="00000000" w:rsidP="00000000" w:rsidRDefault="00000000" w:rsidRPr="00000000" w14:paraId="00000012">
      <w:pPr>
        <w:pStyle w:val="Heading1"/>
        <w:keepNext w:val="1"/>
        <w:pageBreakBefore w:val="0"/>
        <w:widowControl w:val="1"/>
        <w:pBdr>
          <w:left w:color="d89a28" w:space="8" w:sz="22" w:val="single"/>
        </w:pBdr>
        <w:shd w:fill="eef5f1" w:val="clear"/>
        <w:rPr/>
      </w:pPr>
      <w:r w:rsidDel="00000000" w:rsidR="00000000" w:rsidRPr="00000000">
        <w:rPr>
          <w:rFonts w:ascii="Verdana" w:cs="Verdana" w:eastAsia="Verdana" w:hAnsi="Verdana"/>
          <w:b w:val="1"/>
          <w:bCs w:val="1"/>
          <w:color w:val="315e5b"/>
          <w:sz w:val="26"/>
          <w:szCs w:val="26"/>
          <w:rtl w:val="0"/>
        </w:rPr>
        <w:t xml:space="preserve">4. Kapacita a personální zajištění</w:t>
      </w:r>
      <w:r w:rsidDel="00000000" w:rsidR="00000000" w:rsidRPr="00000000">
        <w:rPr>
          <w:rtl w:val="0"/>
        </w:rPr>
      </w:r>
    </w:p>
    <w:p w:rsidR="00000000" w:rsidDel="00000000" w:rsidP="00000000" w:rsidRDefault="00000000" w:rsidRPr="00000000" w14:paraId="00000013">
      <w:pPr>
        <w:keepLines w:val="1"/>
        <w:widowControl w:val="1"/>
        <w:spacing w:after="104" w:line="278.00000000000006" w:lineRule="auto"/>
        <w:rPr/>
      </w:pPr>
      <w:r w:rsidDel="00000000" w:rsidR="00000000" w:rsidRPr="00000000">
        <w:rPr>
          <w:rFonts w:ascii="Verdana" w:cs="Verdana" w:eastAsia="Verdana" w:hAnsi="Verdana"/>
          <w:b w:val="0"/>
          <w:bCs w:val="0"/>
          <w:i w:val="0"/>
          <w:iCs w:val="0"/>
          <w:color w:val="243635"/>
          <w:sz w:val="20"/>
          <w:szCs w:val="20"/>
          <w:rtl w:val="0"/>
        </w:rPr>
        <w:t xml:space="preserve">ŠD je určena žákům 1. stupně základní školy. Organizační jednotkou ŠD je oddělení vedené pedagogickým pracovníkem. Počet žáků v oddělení a zajištění pedagogického dozoru odpovídá vyhlášce č. 74/2005 Sb.</w:t>
      </w:r>
      <w:r w:rsidDel="00000000" w:rsidR="00000000" w:rsidRPr="00000000">
        <w:rPr>
          <w:rtl w:val="0"/>
        </w:rPr>
      </w:r>
    </w:p>
    <w:p w:rsidR="00000000" w:rsidDel="00000000" w:rsidP="00000000" w:rsidRDefault="00000000" w:rsidRPr="00000000" w14:paraId="00000014">
      <w:pPr>
        <w:pStyle w:val="Heading1"/>
        <w:keepNext w:val="1"/>
        <w:pageBreakBefore w:val="0"/>
        <w:widowControl w:val="1"/>
        <w:pBdr>
          <w:left w:color="d89a28" w:space="8" w:sz="22" w:val="single"/>
        </w:pBdr>
        <w:shd w:fill="eef5f1" w:val="clear"/>
        <w:rPr/>
      </w:pPr>
      <w:r w:rsidDel="00000000" w:rsidR="00000000" w:rsidRPr="00000000">
        <w:rPr>
          <w:rFonts w:ascii="Verdana" w:cs="Verdana" w:eastAsia="Verdana" w:hAnsi="Verdana"/>
          <w:b w:val="1"/>
          <w:bCs w:val="1"/>
          <w:color w:val="315e5b"/>
          <w:sz w:val="26"/>
          <w:szCs w:val="26"/>
          <w:rtl w:val="0"/>
        </w:rPr>
        <w:t xml:space="preserve">5. Financování</w:t>
      </w:r>
      <w:r w:rsidDel="00000000" w:rsidR="00000000" w:rsidRPr="00000000">
        <w:rPr>
          <w:rtl w:val="0"/>
        </w:rPr>
      </w:r>
    </w:p>
    <w:p w:rsidR="00000000" w:rsidDel="00000000" w:rsidP="00000000" w:rsidRDefault="00000000" w:rsidRPr="00000000" w14:paraId="00000015">
      <w:pPr>
        <w:keepLines w:val="1"/>
        <w:widowControl w:val="1"/>
        <w:spacing w:after="104" w:line="278.00000000000006" w:lineRule="auto"/>
        <w:rPr/>
      </w:pPr>
      <w:r w:rsidDel="00000000" w:rsidR="00000000" w:rsidRPr="00000000">
        <w:rPr>
          <w:rFonts w:ascii="Verdana" w:cs="Verdana" w:eastAsia="Verdana" w:hAnsi="Verdana"/>
          <w:b w:val="0"/>
          <w:bCs w:val="0"/>
          <w:i w:val="0"/>
          <w:iCs w:val="0"/>
          <w:color w:val="243635"/>
          <w:sz w:val="20"/>
          <w:szCs w:val="20"/>
          <w:rtl w:val="0"/>
        </w:rPr>
        <w:t xml:space="preserve">Provoz školní družiny je zahrnut do školného. Za ŠD nejsou účtovány zvláštní poplatky.</w:t>
      </w:r>
      <w:r w:rsidDel="00000000" w:rsidR="00000000" w:rsidRPr="00000000">
        <w:rPr>
          <w:rtl w:val="0"/>
        </w:rPr>
      </w:r>
    </w:p>
    <w:p w:rsidR="00000000" w:rsidDel="00000000" w:rsidP="00000000" w:rsidRDefault="00000000" w:rsidRPr="00000000" w14:paraId="00000016">
      <w:pPr>
        <w:pStyle w:val="Heading1"/>
        <w:keepNext w:val="1"/>
        <w:pageBreakBefore w:val="0"/>
        <w:widowControl w:val="1"/>
        <w:pBdr>
          <w:left w:color="d89a28" w:space="8" w:sz="22" w:val="single"/>
        </w:pBdr>
        <w:shd w:fill="eef5f1" w:val="clear"/>
        <w:rPr/>
      </w:pPr>
      <w:r w:rsidDel="00000000" w:rsidR="00000000" w:rsidRPr="00000000">
        <w:rPr>
          <w:rFonts w:ascii="Verdana" w:cs="Verdana" w:eastAsia="Verdana" w:hAnsi="Verdana"/>
          <w:b w:val="1"/>
          <w:bCs w:val="1"/>
          <w:color w:val="315e5b"/>
          <w:sz w:val="26"/>
          <w:szCs w:val="26"/>
          <w:rtl w:val="0"/>
        </w:rPr>
        <w:t xml:space="preserve">6. Přijetí a docházka</w:t>
      </w:r>
      <w:r w:rsidDel="00000000" w:rsidR="00000000" w:rsidRPr="00000000">
        <w:rPr>
          <w:rtl w:val="0"/>
        </w:rPr>
      </w:r>
    </w:p>
    <w:p w:rsidR="00000000" w:rsidDel="00000000" w:rsidP="00000000" w:rsidRDefault="00000000" w:rsidRPr="00000000" w14:paraId="00000017">
      <w:pPr>
        <w:keepLines w:val="1"/>
        <w:widowControl w:val="1"/>
        <w:spacing w:after="104" w:line="278.00000000000006" w:lineRule="auto"/>
        <w:rPr/>
      </w:pPr>
      <w:r w:rsidDel="00000000" w:rsidR="00000000" w:rsidRPr="00000000">
        <w:rPr>
          <w:rFonts w:ascii="Verdana" w:cs="Verdana" w:eastAsia="Verdana" w:hAnsi="Verdana"/>
          <w:b w:val="0"/>
          <w:bCs w:val="0"/>
          <w:i w:val="0"/>
          <w:iCs w:val="0"/>
          <w:color w:val="243635"/>
          <w:sz w:val="20"/>
          <w:szCs w:val="20"/>
          <w:rtl w:val="0"/>
        </w:rPr>
        <w:t xml:space="preserve">O přijetí žáka do ŠD rozhoduje ředitelka školy na základě písemné přihlášky. Docházka žáka je pravidelná a evidována v třídní knize a elektronickém systému.</w:t>
      </w:r>
      <w:r w:rsidDel="00000000" w:rsidR="00000000" w:rsidRPr="00000000">
        <w:rPr>
          <w:rtl w:val="0"/>
        </w:rPr>
      </w:r>
    </w:p>
    <w:p w:rsidR="00000000" w:rsidDel="00000000" w:rsidP="00000000" w:rsidRDefault="00000000" w:rsidRPr="00000000" w14:paraId="00000018">
      <w:pPr>
        <w:pStyle w:val="Heading1"/>
        <w:keepNext w:val="1"/>
        <w:pageBreakBefore w:val="1"/>
        <w:widowControl w:val="1"/>
        <w:pBdr>
          <w:left w:color="d89a28" w:space="8" w:sz="22" w:val="single"/>
        </w:pBdr>
        <w:shd w:fill="eef5f1" w:val="clear"/>
        <w:rPr/>
      </w:pPr>
      <w:r w:rsidDel="00000000" w:rsidR="00000000" w:rsidRPr="00000000">
        <w:rPr>
          <w:rFonts w:ascii="Verdana" w:cs="Verdana" w:eastAsia="Verdana" w:hAnsi="Verdana"/>
          <w:b w:val="1"/>
          <w:bCs w:val="1"/>
          <w:color w:val="315e5b"/>
          <w:sz w:val="26"/>
          <w:szCs w:val="26"/>
          <w:rtl w:val="0"/>
        </w:rPr>
        <w:t xml:space="preserve">7. Práva a povinnosti žáků a rodičů</w:t>
      </w:r>
      <w:r w:rsidDel="00000000" w:rsidR="00000000" w:rsidRPr="00000000">
        <w:rPr>
          <w:rtl w:val="0"/>
        </w:rPr>
      </w:r>
    </w:p>
    <w:p w:rsidR="00000000" w:rsidDel="00000000" w:rsidP="00000000" w:rsidRDefault="00000000" w:rsidRPr="00000000" w14:paraId="00000019">
      <w:pPr>
        <w:keepLines w:val="1"/>
        <w:widowControl w:val="1"/>
        <w:spacing w:after="104" w:line="278.00000000000006" w:lineRule="auto"/>
        <w:rPr/>
      </w:pPr>
      <w:r w:rsidDel="00000000" w:rsidR="00000000" w:rsidRPr="00000000">
        <w:rPr>
          <w:rFonts w:ascii="Verdana" w:cs="Verdana" w:eastAsia="Verdana" w:hAnsi="Verdana"/>
          <w:b w:val="0"/>
          <w:bCs w:val="0"/>
          <w:i w:val="0"/>
          <w:iCs w:val="0"/>
          <w:color w:val="243635"/>
          <w:sz w:val="20"/>
          <w:szCs w:val="20"/>
          <w:rtl w:val="0"/>
        </w:rPr>
        <w:t xml:space="preserve">Žáci mají právo na bezpečné prostředí, možnost výběru činností, odpočinek a podnětné prostředí v duchu Montessori pedagogiky.</w:t>
      </w:r>
      <w:r w:rsidDel="00000000" w:rsidR="00000000" w:rsidRPr="00000000">
        <w:rPr>
          <w:rtl w:val="0"/>
        </w:rPr>
      </w:r>
    </w:p>
    <w:p w:rsidR="00000000" w:rsidDel="00000000" w:rsidP="00000000" w:rsidRDefault="00000000" w:rsidRPr="00000000" w14:paraId="0000001A">
      <w:pPr>
        <w:keepLines w:val="1"/>
        <w:widowControl w:val="1"/>
        <w:spacing w:after="40" w:line="278.00000000000006" w:lineRule="auto"/>
        <w:rPr/>
      </w:pPr>
      <w:r w:rsidDel="00000000" w:rsidR="00000000" w:rsidRPr="00000000">
        <w:rPr>
          <w:rFonts w:ascii="Verdana" w:cs="Verdana" w:eastAsia="Verdana" w:hAnsi="Verdana"/>
          <w:b w:val="1"/>
          <w:bCs w:val="1"/>
          <w:i w:val="0"/>
          <w:iCs w:val="0"/>
          <w:color w:val="243635"/>
          <w:sz w:val="20"/>
          <w:szCs w:val="20"/>
          <w:rtl w:val="0"/>
        </w:rPr>
        <w:t xml:space="preserve">Žáci jsou povinni:</w:t>
      </w:r>
      <w:r w:rsidDel="00000000" w:rsidR="00000000" w:rsidRPr="00000000">
        <w:rPr>
          <w:rtl w:val="0"/>
        </w:rPr>
      </w:r>
    </w:p>
    <w:p w:rsidR="00000000" w:rsidDel="00000000" w:rsidP="00000000" w:rsidRDefault="00000000" w:rsidRPr="00000000" w14:paraId="0000001B">
      <w:pPr>
        <w:keepLines w:val="1"/>
        <w:widowControl w:val="1"/>
        <w:numPr>
          <w:ilvl w:val="0"/>
          <w:numId w:val="1"/>
        </w:numPr>
        <w:spacing w:after="52" w:line="269" w:lineRule="auto"/>
        <w:ind w:left="520" w:hanging="260"/>
        <w:rPr/>
      </w:pPr>
      <w:r w:rsidDel="00000000" w:rsidR="00000000" w:rsidRPr="00000000">
        <w:rPr>
          <w:rFonts w:ascii="Verdana" w:cs="Verdana" w:eastAsia="Verdana" w:hAnsi="Verdana"/>
          <w:color w:val="243635"/>
          <w:sz w:val="19"/>
          <w:szCs w:val="19"/>
          <w:rtl w:val="0"/>
        </w:rPr>
        <w:t xml:space="preserve">řádně docházet a účastnit se činností ŠD,</w:t>
      </w:r>
      <w:r w:rsidDel="00000000" w:rsidR="00000000" w:rsidRPr="00000000">
        <w:rPr>
          <w:rtl w:val="0"/>
        </w:rPr>
      </w:r>
    </w:p>
    <w:p w:rsidR="00000000" w:rsidDel="00000000" w:rsidP="00000000" w:rsidRDefault="00000000" w:rsidRPr="00000000" w14:paraId="0000001C">
      <w:pPr>
        <w:keepLines w:val="1"/>
        <w:widowControl w:val="1"/>
        <w:numPr>
          <w:ilvl w:val="0"/>
          <w:numId w:val="1"/>
        </w:numPr>
        <w:spacing w:after="52" w:line="269" w:lineRule="auto"/>
        <w:ind w:left="520" w:hanging="260"/>
        <w:rPr/>
      </w:pPr>
      <w:r w:rsidDel="00000000" w:rsidR="00000000" w:rsidRPr="00000000">
        <w:rPr>
          <w:rFonts w:ascii="Verdana" w:cs="Verdana" w:eastAsia="Verdana" w:hAnsi="Verdana"/>
          <w:color w:val="243635"/>
          <w:sz w:val="19"/>
          <w:szCs w:val="19"/>
          <w:rtl w:val="0"/>
        </w:rPr>
        <w:t xml:space="preserve">dodržovat vnitřní řád, bezpečnostní pravidla a pokyny pedagogů,</w:t>
      </w:r>
      <w:r w:rsidDel="00000000" w:rsidR="00000000" w:rsidRPr="00000000">
        <w:rPr>
          <w:rtl w:val="0"/>
        </w:rPr>
      </w:r>
    </w:p>
    <w:p w:rsidR="00000000" w:rsidDel="00000000" w:rsidP="00000000" w:rsidRDefault="00000000" w:rsidRPr="00000000" w14:paraId="0000001D">
      <w:pPr>
        <w:keepLines w:val="1"/>
        <w:widowControl w:val="1"/>
        <w:numPr>
          <w:ilvl w:val="0"/>
          <w:numId w:val="1"/>
        </w:numPr>
        <w:spacing w:after="52" w:line="269" w:lineRule="auto"/>
        <w:ind w:left="520" w:hanging="260"/>
        <w:rPr/>
      </w:pPr>
      <w:r w:rsidDel="00000000" w:rsidR="00000000" w:rsidRPr="00000000">
        <w:rPr>
          <w:rFonts w:ascii="Verdana" w:cs="Verdana" w:eastAsia="Verdana" w:hAnsi="Verdana"/>
          <w:color w:val="243635"/>
          <w:sz w:val="19"/>
          <w:szCs w:val="19"/>
          <w:rtl w:val="0"/>
        </w:rPr>
        <w:t xml:space="preserve">šetrně zacházet s vybavením a pomůckami.</w:t>
      </w:r>
      <w:r w:rsidDel="00000000" w:rsidR="00000000" w:rsidRPr="00000000">
        <w:rPr>
          <w:rtl w:val="0"/>
        </w:rPr>
      </w:r>
    </w:p>
    <w:p w:rsidR="00000000" w:rsidDel="00000000" w:rsidP="00000000" w:rsidRDefault="00000000" w:rsidRPr="00000000" w14:paraId="0000001E">
      <w:pPr>
        <w:keepLines w:val="1"/>
        <w:widowControl w:val="1"/>
        <w:spacing w:after="40" w:line="278.00000000000006" w:lineRule="auto"/>
        <w:rPr/>
      </w:pPr>
      <w:r w:rsidDel="00000000" w:rsidR="00000000" w:rsidRPr="00000000">
        <w:rPr>
          <w:rFonts w:ascii="Verdana" w:cs="Verdana" w:eastAsia="Verdana" w:hAnsi="Verdana"/>
          <w:b w:val="1"/>
          <w:bCs w:val="1"/>
          <w:i w:val="0"/>
          <w:iCs w:val="0"/>
          <w:color w:val="243635"/>
          <w:sz w:val="20"/>
          <w:szCs w:val="20"/>
          <w:rtl w:val="0"/>
        </w:rPr>
        <w:t xml:space="preserve">Rodiče jsou povinni:</w:t>
      </w:r>
      <w:r w:rsidDel="00000000" w:rsidR="00000000" w:rsidRPr="00000000">
        <w:rPr>
          <w:rtl w:val="0"/>
        </w:rPr>
      </w:r>
    </w:p>
    <w:p w:rsidR="00000000" w:rsidDel="00000000" w:rsidP="00000000" w:rsidRDefault="00000000" w:rsidRPr="00000000" w14:paraId="0000001F">
      <w:pPr>
        <w:keepLines w:val="1"/>
        <w:widowControl w:val="1"/>
        <w:numPr>
          <w:ilvl w:val="0"/>
          <w:numId w:val="1"/>
        </w:numPr>
        <w:spacing w:after="52" w:line="269" w:lineRule="auto"/>
        <w:ind w:left="520" w:hanging="260"/>
        <w:rPr/>
      </w:pPr>
      <w:r w:rsidDel="00000000" w:rsidR="00000000" w:rsidRPr="00000000">
        <w:rPr>
          <w:rFonts w:ascii="Verdana" w:cs="Verdana" w:eastAsia="Verdana" w:hAnsi="Verdana"/>
          <w:color w:val="243635"/>
          <w:sz w:val="19"/>
          <w:szCs w:val="19"/>
          <w:rtl w:val="0"/>
        </w:rPr>
        <w:t xml:space="preserve">zajistit, aby dítě pravidelně docházelo do ŠD,</w:t>
      </w:r>
      <w:r w:rsidDel="00000000" w:rsidR="00000000" w:rsidRPr="00000000">
        <w:rPr>
          <w:rtl w:val="0"/>
        </w:rPr>
      </w:r>
    </w:p>
    <w:p w:rsidR="00000000" w:rsidDel="00000000" w:rsidP="00000000" w:rsidRDefault="00000000" w:rsidRPr="00000000" w14:paraId="00000020">
      <w:pPr>
        <w:keepLines w:val="1"/>
        <w:widowControl w:val="1"/>
        <w:numPr>
          <w:ilvl w:val="0"/>
          <w:numId w:val="1"/>
        </w:numPr>
        <w:spacing w:after="52" w:line="269" w:lineRule="auto"/>
        <w:ind w:left="520" w:hanging="260"/>
        <w:rPr/>
      </w:pPr>
      <w:r w:rsidDel="00000000" w:rsidR="00000000" w:rsidRPr="00000000">
        <w:rPr>
          <w:rFonts w:ascii="Verdana" w:cs="Verdana" w:eastAsia="Verdana" w:hAnsi="Verdana"/>
          <w:color w:val="243635"/>
          <w:sz w:val="19"/>
          <w:szCs w:val="19"/>
          <w:rtl w:val="0"/>
        </w:rPr>
        <w:t xml:space="preserve">omlouvat nepřítomnost dítěte písemně nebo e-mailem,</w:t>
      </w:r>
      <w:r w:rsidDel="00000000" w:rsidR="00000000" w:rsidRPr="00000000">
        <w:rPr>
          <w:rtl w:val="0"/>
        </w:rPr>
      </w:r>
    </w:p>
    <w:p w:rsidR="00000000" w:rsidDel="00000000" w:rsidP="00000000" w:rsidRDefault="00000000" w:rsidRPr="00000000" w14:paraId="00000021">
      <w:pPr>
        <w:keepLines w:val="1"/>
        <w:widowControl w:val="1"/>
        <w:numPr>
          <w:ilvl w:val="0"/>
          <w:numId w:val="1"/>
        </w:numPr>
        <w:spacing w:after="52" w:line="269" w:lineRule="auto"/>
        <w:ind w:left="520" w:hanging="260"/>
        <w:rPr/>
      </w:pPr>
      <w:r w:rsidDel="00000000" w:rsidR="00000000" w:rsidRPr="00000000">
        <w:rPr>
          <w:rFonts w:ascii="Verdana" w:cs="Verdana" w:eastAsia="Verdana" w:hAnsi="Verdana"/>
          <w:color w:val="243635"/>
          <w:sz w:val="19"/>
          <w:szCs w:val="19"/>
          <w:rtl w:val="0"/>
        </w:rPr>
        <w:t xml:space="preserve">dodržovat čas vyzvedávání dítěte dle přihlášky,</w:t>
      </w:r>
      <w:r w:rsidDel="00000000" w:rsidR="00000000" w:rsidRPr="00000000">
        <w:rPr>
          <w:rtl w:val="0"/>
        </w:rPr>
      </w:r>
    </w:p>
    <w:p w:rsidR="00000000" w:rsidDel="00000000" w:rsidP="00000000" w:rsidRDefault="00000000" w:rsidRPr="00000000" w14:paraId="00000022">
      <w:pPr>
        <w:keepLines w:val="1"/>
        <w:widowControl w:val="1"/>
        <w:numPr>
          <w:ilvl w:val="0"/>
          <w:numId w:val="1"/>
        </w:numPr>
        <w:spacing w:after="52" w:line="269" w:lineRule="auto"/>
        <w:ind w:left="520" w:hanging="260"/>
        <w:rPr/>
      </w:pPr>
      <w:r w:rsidDel="00000000" w:rsidR="00000000" w:rsidRPr="00000000">
        <w:rPr>
          <w:rFonts w:ascii="Verdana" w:cs="Verdana" w:eastAsia="Verdana" w:hAnsi="Verdana"/>
          <w:color w:val="243635"/>
          <w:sz w:val="19"/>
          <w:szCs w:val="19"/>
          <w:rtl w:val="0"/>
        </w:rPr>
        <w:t xml:space="preserve">oznamovat změny zdravotní způsobilosti či osobních údajů dítěte.</w:t>
      </w:r>
      <w:r w:rsidDel="00000000" w:rsidR="00000000" w:rsidRPr="00000000">
        <w:rPr>
          <w:rtl w:val="0"/>
        </w:rPr>
      </w:r>
    </w:p>
    <w:p w:rsidR="00000000" w:rsidDel="00000000" w:rsidP="00000000" w:rsidRDefault="00000000" w:rsidRPr="00000000" w14:paraId="00000023">
      <w:pPr>
        <w:pStyle w:val="Heading1"/>
        <w:keepNext w:val="1"/>
        <w:pageBreakBefore w:val="0"/>
        <w:widowControl w:val="1"/>
        <w:pBdr>
          <w:left w:color="d89a28" w:space="8" w:sz="22" w:val="single"/>
        </w:pBdr>
        <w:shd w:fill="eef5f1" w:val="clear"/>
        <w:rPr/>
      </w:pPr>
      <w:r w:rsidDel="00000000" w:rsidR="00000000" w:rsidRPr="00000000">
        <w:rPr>
          <w:rFonts w:ascii="Verdana" w:cs="Verdana" w:eastAsia="Verdana" w:hAnsi="Verdana"/>
          <w:b w:val="1"/>
          <w:bCs w:val="1"/>
          <w:color w:val="315e5b"/>
          <w:sz w:val="26"/>
          <w:szCs w:val="26"/>
          <w:rtl w:val="0"/>
        </w:rPr>
        <w:t xml:space="preserve">8. Podmínky vyzvedávání žáků</w:t>
      </w:r>
      <w:r w:rsidDel="00000000" w:rsidR="00000000" w:rsidRPr="00000000">
        <w:rPr>
          <w:rtl w:val="0"/>
        </w:rPr>
      </w:r>
    </w:p>
    <w:p w:rsidR="00000000" w:rsidDel="00000000" w:rsidP="00000000" w:rsidRDefault="00000000" w:rsidRPr="00000000" w14:paraId="00000024">
      <w:pPr>
        <w:keepLines w:val="1"/>
        <w:widowControl w:val="1"/>
        <w:pBdr>
          <w:left w:color="d89a28" w:space="8" w:sz="22" w:val="single"/>
        </w:pBdr>
        <w:shd w:fill="fff5df" w:val="clear"/>
        <w:spacing w:after="140" w:before="20" w:line="278.00000000000006" w:lineRule="auto"/>
        <w:ind w:left="142" w:right="85" w:firstLine="0"/>
        <w:rPr/>
      </w:pPr>
      <w:r w:rsidDel="00000000" w:rsidR="00000000" w:rsidRPr="00000000">
        <w:rPr>
          <w:rFonts w:ascii="Verdana" w:cs="Verdana" w:eastAsia="Verdana" w:hAnsi="Verdana"/>
          <w:b w:val="0"/>
          <w:bCs w:val="0"/>
          <w:i w:val="0"/>
          <w:iCs w:val="0"/>
          <w:color w:val="243635"/>
          <w:sz w:val="20"/>
          <w:szCs w:val="20"/>
          <w:rtl w:val="0"/>
        </w:rPr>
        <w:t xml:space="preserve">Žáky ze ŠD vyzvedávají zákonní zástupci nebo písemně zmocněná zletilá osoba. Samostatný odchod dítěte je možný pouze na základě písemného souhlasu rodičů. Pozdní vyzvednutí dítěte po skončení provozu je sankcionováno částkou 100 Kč za každých započatých 5 minut.</w:t>
      </w:r>
      <w:r w:rsidDel="00000000" w:rsidR="00000000" w:rsidRPr="00000000">
        <w:rPr>
          <w:rtl w:val="0"/>
        </w:rPr>
      </w:r>
    </w:p>
    <w:p w:rsidR="00000000" w:rsidDel="00000000" w:rsidP="00000000" w:rsidRDefault="00000000" w:rsidRPr="00000000" w14:paraId="00000025">
      <w:pPr>
        <w:pStyle w:val="Heading1"/>
        <w:keepNext w:val="1"/>
        <w:pageBreakBefore w:val="0"/>
        <w:widowControl w:val="1"/>
        <w:pBdr>
          <w:left w:color="d89a28" w:space="8" w:sz="22" w:val="single"/>
        </w:pBdr>
        <w:shd w:fill="eef5f1" w:val="clear"/>
        <w:rPr/>
      </w:pPr>
      <w:r w:rsidDel="00000000" w:rsidR="00000000" w:rsidRPr="00000000">
        <w:rPr>
          <w:rFonts w:ascii="Verdana" w:cs="Verdana" w:eastAsia="Verdana" w:hAnsi="Verdana"/>
          <w:b w:val="1"/>
          <w:bCs w:val="1"/>
          <w:color w:val="315e5b"/>
          <w:sz w:val="26"/>
          <w:szCs w:val="26"/>
          <w:rtl w:val="0"/>
        </w:rPr>
        <w:t xml:space="preserve">9. Bezpečnost a ochrana zdraví</w:t>
      </w:r>
      <w:r w:rsidDel="00000000" w:rsidR="00000000" w:rsidRPr="00000000">
        <w:rPr>
          <w:rtl w:val="0"/>
        </w:rPr>
      </w:r>
    </w:p>
    <w:p w:rsidR="00000000" w:rsidDel="00000000" w:rsidP="00000000" w:rsidRDefault="00000000" w:rsidRPr="00000000" w14:paraId="00000026">
      <w:pPr>
        <w:keepLines w:val="1"/>
        <w:widowControl w:val="1"/>
        <w:spacing w:after="104" w:line="278.00000000000006" w:lineRule="auto"/>
        <w:rPr/>
      </w:pPr>
      <w:r w:rsidDel="00000000" w:rsidR="00000000" w:rsidRPr="00000000">
        <w:rPr>
          <w:rFonts w:ascii="Verdana" w:cs="Verdana" w:eastAsia="Verdana" w:hAnsi="Verdana"/>
          <w:b w:val="0"/>
          <w:bCs w:val="0"/>
          <w:i w:val="0"/>
          <w:iCs w:val="0"/>
          <w:color w:val="243635"/>
          <w:sz w:val="20"/>
          <w:szCs w:val="20"/>
          <w:rtl w:val="0"/>
        </w:rPr>
        <w:t xml:space="preserve">Žáci jsou na začátku roku a při každé nové činnosti poučeni o bezpečnosti. Za bezpečnost žáků odpovídá pedagog od jejich příchodu do odchodu ze ŠD. Poškození majetku je řešeno podle školního řádu. V případě závažného nebo opakovaného porušování pravidel může být žák z docházky do ŠD vyloučen.</w:t>
      </w:r>
      <w:r w:rsidDel="00000000" w:rsidR="00000000" w:rsidRPr="00000000">
        <w:rPr>
          <w:rtl w:val="0"/>
        </w:rPr>
      </w:r>
    </w:p>
    <w:p w:rsidR="00000000" w:rsidDel="00000000" w:rsidP="00000000" w:rsidRDefault="00000000" w:rsidRPr="00000000" w14:paraId="00000027">
      <w:pPr>
        <w:pStyle w:val="Heading1"/>
        <w:keepNext w:val="1"/>
        <w:pageBreakBefore w:val="0"/>
        <w:widowControl w:val="1"/>
        <w:pBdr>
          <w:left w:color="d89a28" w:space="8" w:sz="22" w:val="single"/>
        </w:pBdr>
        <w:shd w:fill="eef5f1" w:val="clear"/>
        <w:rPr/>
      </w:pPr>
      <w:r w:rsidDel="00000000" w:rsidR="00000000" w:rsidRPr="00000000">
        <w:rPr>
          <w:rFonts w:ascii="Verdana" w:cs="Verdana" w:eastAsia="Verdana" w:hAnsi="Verdana"/>
          <w:b w:val="1"/>
          <w:bCs w:val="1"/>
          <w:color w:val="315e5b"/>
          <w:sz w:val="26"/>
          <w:szCs w:val="26"/>
          <w:rtl w:val="0"/>
        </w:rPr>
        <w:t xml:space="preserve">10. Dokumentace</w:t>
      </w:r>
      <w:r w:rsidDel="00000000" w:rsidR="00000000" w:rsidRPr="00000000">
        <w:rPr>
          <w:rtl w:val="0"/>
        </w:rPr>
      </w:r>
    </w:p>
    <w:p w:rsidR="00000000" w:rsidDel="00000000" w:rsidP="00000000" w:rsidRDefault="00000000" w:rsidRPr="00000000" w14:paraId="00000028">
      <w:pPr>
        <w:keepLines w:val="1"/>
        <w:widowControl w:val="1"/>
        <w:spacing w:after="40" w:line="278.00000000000006" w:lineRule="auto"/>
        <w:rPr/>
      </w:pPr>
      <w:r w:rsidDel="00000000" w:rsidR="00000000" w:rsidRPr="00000000">
        <w:rPr>
          <w:rFonts w:ascii="Verdana" w:cs="Verdana" w:eastAsia="Verdana" w:hAnsi="Verdana"/>
          <w:b w:val="0"/>
          <w:bCs w:val="0"/>
          <w:i w:val="0"/>
          <w:iCs w:val="0"/>
          <w:color w:val="243635"/>
          <w:sz w:val="20"/>
          <w:szCs w:val="20"/>
          <w:rtl w:val="0"/>
        </w:rPr>
        <w:t xml:space="preserve">Ve školní družině se vede tato dokumentace:</w:t>
      </w:r>
      <w:r w:rsidDel="00000000" w:rsidR="00000000" w:rsidRPr="00000000">
        <w:rPr>
          <w:rtl w:val="0"/>
        </w:rPr>
      </w:r>
    </w:p>
    <w:p w:rsidR="00000000" w:rsidDel="00000000" w:rsidP="00000000" w:rsidRDefault="00000000" w:rsidRPr="00000000" w14:paraId="00000029">
      <w:pPr>
        <w:keepLines w:val="1"/>
        <w:widowControl w:val="1"/>
        <w:numPr>
          <w:ilvl w:val="0"/>
          <w:numId w:val="1"/>
        </w:numPr>
        <w:spacing w:after="52" w:line="269" w:lineRule="auto"/>
        <w:ind w:left="520" w:hanging="260"/>
        <w:rPr/>
      </w:pPr>
      <w:r w:rsidDel="00000000" w:rsidR="00000000" w:rsidRPr="00000000">
        <w:rPr>
          <w:rFonts w:ascii="Verdana" w:cs="Verdana" w:eastAsia="Verdana" w:hAnsi="Verdana"/>
          <w:color w:val="243635"/>
          <w:sz w:val="19"/>
          <w:szCs w:val="19"/>
          <w:rtl w:val="0"/>
        </w:rPr>
        <w:t xml:space="preserve">ŠVP pro ŠD,</w:t>
      </w:r>
      <w:r w:rsidDel="00000000" w:rsidR="00000000" w:rsidRPr="00000000">
        <w:rPr>
          <w:rtl w:val="0"/>
        </w:rPr>
      </w:r>
    </w:p>
    <w:p w:rsidR="00000000" w:rsidDel="00000000" w:rsidP="00000000" w:rsidRDefault="00000000" w:rsidRPr="00000000" w14:paraId="0000002A">
      <w:pPr>
        <w:keepLines w:val="1"/>
        <w:widowControl w:val="1"/>
        <w:numPr>
          <w:ilvl w:val="0"/>
          <w:numId w:val="1"/>
        </w:numPr>
        <w:spacing w:after="52" w:line="269" w:lineRule="auto"/>
        <w:ind w:left="520" w:hanging="260"/>
        <w:rPr/>
      </w:pPr>
      <w:r w:rsidDel="00000000" w:rsidR="00000000" w:rsidRPr="00000000">
        <w:rPr>
          <w:rFonts w:ascii="Verdana" w:cs="Verdana" w:eastAsia="Verdana" w:hAnsi="Verdana"/>
          <w:color w:val="243635"/>
          <w:sz w:val="19"/>
          <w:szCs w:val="19"/>
          <w:rtl w:val="0"/>
        </w:rPr>
        <w:t xml:space="preserve">Vnitřní řád ŠD,</w:t>
      </w:r>
      <w:r w:rsidDel="00000000" w:rsidR="00000000" w:rsidRPr="00000000">
        <w:rPr>
          <w:rtl w:val="0"/>
        </w:rPr>
      </w:r>
    </w:p>
    <w:p w:rsidR="00000000" w:rsidDel="00000000" w:rsidP="00000000" w:rsidRDefault="00000000" w:rsidRPr="00000000" w14:paraId="0000002B">
      <w:pPr>
        <w:keepLines w:val="1"/>
        <w:widowControl w:val="1"/>
        <w:numPr>
          <w:ilvl w:val="0"/>
          <w:numId w:val="1"/>
        </w:numPr>
        <w:spacing w:after="52" w:line="269" w:lineRule="auto"/>
        <w:ind w:left="520" w:hanging="260"/>
        <w:rPr/>
      </w:pPr>
      <w:r w:rsidDel="00000000" w:rsidR="00000000" w:rsidRPr="00000000">
        <w:rPr>
          <w:rFonts w:ascii="Verdana" w:cs="Verdana" w:eastAsia="Verdana" w:hAnsi="Verdana"/>
          <w:color w:val="243635"/>
          <w:sz w:val="19"/>
          <w:szCs w:val="19"/>
          <w:rtl w:val="0"/>
        </w:rPr>
        <w:t xml:space="preserve">přihlášky žáků a rozhodnutí o jejich přijetí,</w:t>
      </w:r>
      <w:r w:rsidDel="00000000" w:rsidR="00000000" w:rsidRPr="00000000">
        <w:rPr>
          <w:rtl w:val="0"/>
        </w:rPr>
      </w:r>
    </w:p>
    <w:p w:rsidR="00000000" w:rsidDel="00000000" w:rsidP="00000000" w:rsidRDefault="00000000" w:rsidRPr="00000000" w14:paraId="0000002C">
      <w:pPr>
        <w:keepLines w:val="1"/>
        <w:widowControl w:val="1"/>
        <w:numPr>
          <w:ilvl w:val="0"/>
          <w:numId w:val="1"/>
        </w:numPr>
        <w:spacing w:after="52" w:line="269" w:lineRule="auto"/>
        <w:ind w:left="520" w:hanging="260"/>
        <w:rPr/>
      </w:pPr>
      <w:r w:rsidDel="00000000" w:rsidR="00000000" w:rsidRPr="00000000">
        <w:rPr>
          <w:rFonts w:ascii="Verdana" w:cs="Verdana" w:eastAsia="Verdana" w:hAnsi="Verdana"/>
          <w:color w:val="243635"/>
          <w:sz w:val="19"/>
          <w:szCs w:val="19"/>
          <w:rtl w:val="0"/>
        </w:rPr>
        <w:t xml:space="preserve">třídní kniha zájmové činnosti vedena elektronicky v EduPage,</w:t>
      </w:r>
      <w:r w:rsidDel="00000000" w:rsidR="00000000" w:rsidRPr="00000000">
        <w:rPr>
          <w:rtl w:val="0"/>
        </w:rPr>
      </w:r>
    </w:p>
    <w:p w:rsidR="00000000" w:rsidDel="00000000" w:rsidP="00000000" w:rsidRDefault="00000000" w:rsidRPr="00000000" w14:paraId="0000002D">
      <w:pPr>
        <w:keepLines w:val="1"/>
        <w:widowControl w:val="1"/>
        <w:numPr>
          <w:ilvl w:val="0"/>
          <w:numId w:val="1"/>
        </w:numPr>
        <w:spacing w:after="52" w:line="269" w:lineRule="auto"/>
        <w:ind w:left="520" w:hanging="260"/>
        <w:rPr/>
      </w:pPr>
      <w:r w:rsidDel="00000000" w:rsidR="00000000" w:rsidRPr="00000000">
        <w:rPr>
          <w:rFonts w:ascii="Verdana" w:cs="Verdana" w:eastAsia="Verdana" w:hAnsi="Verdana"/>
          <w:color w:val="243635"/>
          <w:sz w:val="19"/>
          <w:szCs w:val="19"/>
          <w:rtl w:val="0"/>
        </w:rPr>
        <w:t xml:space="preserve">evidence docházky v elektronickém systému EduPage,</w:t>
      </w:r>
      <w:r w:rsidDel="00000000" w:rsidR="00000000" w:rsidRPr="00000000">
        <w:rPr>
          <w:rtl w:val="0"/>
        </w:rPr>
      </w:r>
    </w:p>
    <w:p w:rsidR="00000000" w:rsidDel="00000000" w:rsidP="00000000" w:rsidRDefault="00000000" w:rsidRPr="00000000" w14:paraId="0000002E">
      <w:pPr>
        <w:keepLines w:val="1"/>
        <w:widowControl w:val="1"/>
        <w:numPr>
          <w:ilvl w:val="0"/>
          <w:numId w:val="1"/>
        </w:numPr>
        <w:spacing w:after="52" w:line="269" w:lineRule="auto"/>
        <w:ind w:left="520" w:hanging="260"/>
        <w:rPr/>
      </w:pPr>
      <w:r w:rsidDel="00000000" w:rsidR="00000000" w:rsidRPr="00000000">
        <w:rPr>
          <w:rFonts w:ascii="Verdana" w:cs="Verdana" w:eastAsia="Verdana" w:hAnsi="Verdana"/>
          <w:color w:val="243635"/>
          <w:sz w:val="19"/>
          <w:szCs w:val="19"/>
          <w:rtl w:val="0"/>
        </w:rPr>
        <w:t xml:space="preserve">přehled výchovně vzdělávací práce.</w:t>
      </w:r>
      <w:r w:rsidDel="00000000" w:rsidR="00000000" w:rsidRPr="00000000">
        <w:rPr>
          <w:rtl w:val="0"/>
        </w:rPr>
      </w:r>
    </w:p>
    <w:p w:rsidR="00000000" w:rsidDel="00000000" w:rsidP="00000000" w:rsidRDefault="00000000" w:rsidRPr="00000000" w14:paraId="0000002F">
      <w:pPr>
        <w:spacing w:after="60" w:before="300" w:lineRule="auto"/>
        <w:rPr/>
      </w:pPr>
      <w:r w:rsidDel="00000000" w:rsidR="00000000" w:rsidRPr="00000000">
        <w:rPr>
          <w:rFonts w:ascii="Verdana" w:cs="Verdana" w:eastAsia="Verdana" w:hAnsi="Verdana"/>
          <w:color w:val="667270"/>
          <w:sz w:val="19"/>
          <w:szCs w:val="19"/>
          <w:rtl w:val="0"/>
        </w:rPr>
        <w:t xml:space="preserve">V Brně dne 21. 8. 2026</w:t>
      </w:r>
      <w:r w:rsidDel="00000000" w:rsidR="00000000" w:rsidRPr="00000000">
        <w:rPr>
          <w:rtl w:val="0"/>
        </w:rPr>
      </w:r>
    </w:p>
    <w:p w:rsidR="00000000" w:rsidDel="00000000" w:rsidP="00000000" w:rsidRDefault="00000000" w:rsidRPr="00000000" w14:paraId="00000030">
      <w:pPr>
        <w:pBdr>
          <w:left w:color="d89a28" w:space="6" w:sz="18" w:val="single"/>
        </w:pBdr>
        <w:spacing w:after="0" w:lineRule="auto"/>
        <w:rPr/>
      </w:pPr>
      <w:r w:rsidDel="00000000" w:rsidR="00000000" w:rsidRPr="00000000">
        <w:rPr>
          <w:rFonts w:ascii="Verdana" w:cs="Verdana" w:eastAsia="Verdana" w:hAnsi="Verdana"/>
          <w:b w:val="1"/>
          <w:bCs w:val="1"/>
          <w:color w:val="243635"/>
          <w:sz w:val="20"/>
          <w:szCs w:val="20"/>
          <w:rtl w:val="0"/>
        </w:rPr>
        <w:t xml:space="preserve">Mgr. Alena Bilerová, ředitelka školy</w:t>
      </w:r>
      <w:r w:rsidDel="00000000" w:rsidR="00000000" w:rsidRPr="00000000">
        <w:rPr>
          <w:rtl w:val="0"/>
        </w:rPr>
      </w:r>
    </w:p>
    <w:sectPr>
      <w:headerReference r:id="rId8" w:type="default"/>
      <w:headerReference r:id="rId9" w:type="even"/>
      <w:footerReference r:id="rId10" w:type="default"/>
      <w:footerReference r:id="rId11" w:type="even"/>
      <w:pgSz w:h="16838" w:w="11906" w:orient="portrait"/>
      <w:pgMar w:bottom="935" w:top="992" w:left="1020" w:right="1020" w:header="397" w:footer="39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Verdana" w:cs="Verdana" w:eastAsia="Verdana" w:hAnsi="Verdana"/>
        <w:b w:val="0"/>
        <w:bCs w:val="0"/>
        <w:i w:val="0"/>
        <w:iCs w:val="0"/>
        <w:smallCaps w:val="0"/>
        <w:strike w:val="0"/>
        <w:color w:val="243635"/>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667270"/>
        <w:sz w:val="16"/>
        <w:szCs w:val="16"/>
        <w:u w:val="none"/>
        <w:shd w:fill="auto" w:val="clear"/>
        <w:vertAlign w:val="baseline"/>
        <w:rtl w:val="0"/>
      </w:rPr>
      <w:t xml:space="preserve">Platnost od 1. 9. 2026   •   Strana </w:t>
    </w:r>
    <w:r w:rsidDel="00000000" w:rsidR="00000000" w:rsidRPr="00000000">
      <w:rPr>
        <w:rFonts w:ascii="Verdana" w:cs="Verdana" w:eastAsia="Verdana" w:hAnsi="Verdana"/>
        <w:b w:val="0"/>
        <w:bCs w:val="0"/>
        <w:i w:val="0"/>
        <w:iCs w:val="0"/>
        <w:smallCaps w:val="0"/>
        <w:strike w:val="0"/>
        <w:color w:val="66727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Verdana" w:cs="Verdana" w:eastAsia="Verdana" w:hAnsi="Verdana"/>
        <w:b w:val="0"/>
        <w:bCs w:val="0"/>
        <w:i w:val="0"/>
        <w:iCs w:val="0"/>
        <w:smallCaps w:val="0"/>
        <w:strike w:val="0"/>
        <w:color w:val="243635"/>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667270"/>
        <w:sz w:val="16"/>
        <w:szCs w:val="16"/>
        <w:u w:val="none"/>
        <w:shd w:fill="auto" w:val="clear"/>
        <w:vertAlign w:val="baseline"/>
        <w:rtl w:val="0"/>
      </w:rPr>
      <w:t xml:space="preserve">Platnost od 1. 9. 2026   •   Strana </w:t>
    </w:r>
    <w:r w:rsidDel="00000000" w:rsidR="00000000" w:rsidRPr="00000000">
      <w:rPr>
        <w:rFonts w:ascii="Verdana" w:cs="Verdana" w:eastAsia="Verdana" w:hAnsi="Verdana"/>
        <w:b w:val="0"/>
        <w:bCs w:val="0"/>
        <w:i w:val="0"/>
        <w:iCs w:val="0"/>
        <w:smallCaps w:val="0"/>
        <w:strike w:val="0"/>
        <w:color w:val="66727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1"/>
      <w:pBdr>
        <w:top w:space="0" w:sz="0" w:val="nil"/>
        <w:left w:space="0" w:sz="0" w:val="nil"/>
        <w:bottom w:color="d8e2de" w:space="5" w:sz="6" w:val="single"/>
        <w:right w:space="0" w:sz="0" w:val="nil"/>
        <w:between w:space="0" w:sz="0" w:val="nil"/>
      </w:pBdr>
      <w:shd w:fill="auto" w:val="clear"/>
      <w:tabs>
        <w:tab w:val="center" w:leader="none" w:pos="4680"/>
        <w:tab w:val="right" w:leader="none" w:pos="9360"/>
      </w:tabs>
      <w:spacing w:after="60" w:before="0" w:line="240" w:lineRule="auto"/>
      <w:ind w:left="0" w:right="0" w:firstLine="0"/>
      <w:jc w:val="left"/>
      <w:rPr>
        <w:rFonts w:ascii="Verdana" w:cs="Verdana" w:eastAsia="Verdana" w:hAnsi="Verdana"/>
        <w:b w:val="0"/>
        <w:bCs w:val="0"/>
        <w:i w:val="0"/>
        <w:iCs w:val="0"/>
        <w:smallCaps w:val="0"/>
        <w:strike w:val="0"/>
        <w:color w:val="243635"/>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667270"/>
        <w:sz w:val="15"/>
        <w:szCs w:val="15"/>
        <w:u w:val="none"/>
        <w:shd w:fill="auto" w:val="clear"/>
        <w:vertAlign w:val="baseline"/>
        <w:rtl w:val="0"/>
      </w:rPr>
      <w:t xml:space="preserve">ZŠ SLUNÍČKO – MONTESSORI   |   VNITŘNÍ ŘÁD ŠKOLNÍ DRUŽINY</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pageBreakBefore w:val="0"/>
      <w:widowControl w:val="1"/>
      <w:pBdr>
        <w:top w:space="0" w:sz="0" w:val="nil"/>
        <w:left w:space="0" w:sz="0" w:val="nil"/>
        <w:bottom w:color="d8e2de" w:space="5" w:sz="6" w:val="single"/>
        <w:right w:space="0" w:sz="0" w:val="nil"/>
        <w:between w:space="0" w:sz="0" w:val="nil"/>
      </w:pBdr>
      <w:shd w:fill="auto" w:val="clear"/>
      <w:tabs>
        <w:tab w:val="center" w:leader="none" w:pos="4680"/>
        <w:tab w:val="right" w:leader="none" w:pos="9360"/>
      </w:tabs>
      <w:spacing w:after="60" w:before="0" w:line="240" w:lineRule="auto"/>
      <w:ind w:left="0" w:right="0" w:firstLine="0"/>
      <w:jc w:val="left"/>
      <w:rPr>
        <w:rFonts w:ascii="Verdana" w:cs="Verdana" w:eastAsia="Verdana" w:hAnsi="Verdana"/>
        <w:b w:val="0"/>
        <w:bCs w:val="0"/>
        <w:i w:val="0"/>
        <w:iCs w:val="0"/>
        <w:smallCaps w:val="0"/>
        <w:strike w:val="0"/>
        <w:color w:val="243635"/>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667270"/>
        <w:sz w:val="15"/>
        <w:szCs w:val="15"/>
        <w:u w:val="none"/>
        <w:shd w:fill="auto" w:val="clear"/>
        <w:vertAlign w:val="baseline"/>
        <w:rtl w:val="0"/>
      </w:rPr>
      <w:t xml:space="preserve">ZŠ SLUNÍČKO – MONTESSORI   |   VNITŘNÍ ŘÁD ŠKOLNÍ DRUŽINY</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20" w:hanging="260"/>
      </w:pPr>
      <w:rPr>
        <w:color w:val="d89a28"/>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color w:val="243635"/>
        <w:lang w:val="en"/>
      </w:rPr>
    </w:rPrDefault>
    <w:pPrDefault>
      <w:pPr>
        <w:spacing w:after="104"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90" w:before="180" w:lineRule="auto"/>
    </w:pPr>
    <w:rPr>
      <w:rFonts w:ascii="Verdana" w:cs="Verdana" w:eastAsia="Verdana" w:hAnsi="Verdana"/>
      <w:b w:val="1"/>
      <w:bCs w:val="1"/>
      <w:color w:val="315e5b"/>
      <w:sz w:val="26"/>
      <w:szCs w:val="26"/>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rmSUDRhA9Wo8TTGwXd3pDyJajA==">CgMxLjA4AHIhMTBHcnRyX2JGekZnTjlZNXMzdU8xNFZvYWNvd0FhREQ3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MŠ a ZŠ Sluníčko – Montessori, s.r.o.</dc:creator>
</cp:coreProperties>
</file>