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rtl w:val="0"/>
        </w:rPr>
      </w:r>
    </w:p>
    <w:p w:rsidR="00000000" w:rsidDel="00000000" w:rsidP="00000000" w:rsidRDefault="00000000" w:rsidRPr="00000000" w14:paraId="00000004">
      <w:pPr>
        <w:jc w:val="both"/>
        <w:rPr>
          <w:b w:val="1"/>
          <w:bCs w:val="1"/>
          <w:sz w:val="28"/>
          <w:szCs w:val="28"/>
        </w:rPr>
      </w:pPr>
      <w:r w:rsidDel="00000000" w:rsidR="00000000" w:rsidRPr="00000000">
        <w:rPr>
          <w:rtl w:val="0"/>
        </w:rPr>
      </w:r>
    </w:p>
    <w:p w:rsidR="00000000" w:rsidDel="00000000" w:rsidP="00000000" w:rsidRDefault="00000000" w:rsidRPr="00000000" w14:paraId="00000005">
      <w:pPr>
        <w:jc w:val="both"/>
        <w:rPr>
          <w:b w:val="1"/>
          <w:bCs w:val="1"/>
          <w:sz w:val="28"/>
          <w:szCs w:val="28"/>
        </w:rPr>
      </w:pPr>
      <w:r w:rsidDel="00000000" w:rsidR="00000000" w:rsidRPr="00000000">
        <w:rPr>
          <w:rtl w:val="0"/>
        </w:rPr>
      </w:r>
    </w:p>
    <w:p w:rsidR="00000000" w:rsidDel="00000000" w:rsidP="00000000" w:rsidRDefault="00000000" w:rsidRPr="00000000" w14:paraId="00000006">
      <w:pPr>
        <w:jc w:val="center"/>
        <w:rPr>
          <w:b w:val="1"/>
          <w:bCs w:val="1"/>
          <w:sz w:val="44"/>
          <w:szCs w:val="44"/>
        </w:rPr>
      </w:pPr>
      <w:r w:rsidDel="00000000" w:rsidR="00000000" w:rsidRPr="00000000">
        <w:rPr>
          <w:rtl w:val="0"/>
        </w:rPr>
      </w:r>
    </w:p>
    <w:p w:rsidR="00000000" w:rsidDel="00000000" w:rsidP="00000000" w:rsidRDefault="00000000" w:rsidRPr="00000000" w14:paraId="00000007">
      <w:pPr>
        <w:jc w:val="center"/>
        <w:rPr>
          <w:b w:val="1"/>
          <w:bCs w:val="1"/>
          <w:sz w:val="44"/>
          <w:szCs w:val="44"/>
        </w:rPr>
      </w:pPr>
      <w:r w:rsidDel="00000000" w:rsidR="00000000" w:rsidRPr="00000000">
        <w:rPr>
          <w:b w:val="1"/>
          <w:bCs w:val="1"/>
          <w:sz w:val="44"/>
          <w:szCs w:val="44"/>
          <w:rtl w:val="0"/>
        </w:rPr>
        <w:t xml:space="preserve">Mateřská škola a základní škola Sluníčko – Montessori, s.r.o.</w:t>
      </w:r>
    </w:p>
    <w:p w:rsidR="00000000" w:rsidDel="00000000" w:rsidP="00000000" w:rsidRDefault="00000000" w:rsidRPr="00000000" w14:paraId="00000008">
      <w:pPr>
        <w:jc w:val="both"/>
        <w:rPr>
          <w:b w:val="1"/>
          <w:bCs w:val="1"/>
          <w:sz w:val="32"/>
          <w:szCs w:val="32"/>
        </w:rPr>
      </w:pPr>
      <w:r w:rsidDel="00000000" w:rsidR="00000000" w:rsidRPr="00000000">
        <w:rPr>
          <w:rtl w:val="0"/>
        </w:rPr>
      </w:r>
    </w:p>
    <w:p w:rsidR="00000000" w:rsidDel="00000000" w:rsidP="00000000" w:rsidRDefault="00000000" w:rsidRPr="00000000" w14:paraId="00000009">
      <w:pPr>
        <w:jc w:val="both"/>
        <w:rPr>
          <w:b w:val="1"/>
          <w:bCs w:val="1"/>
          <w:sz w:val="28"/>
          <w:szCs w:val="28"/>
        </w:rPr>
      </w:pPr>
      <w:r w:rsidDel="00000000" w:rsidR="00000000" w:rsidRPr="00000000">
        <w:rPr>
          <w:rtl w:val="0"/>
        </w:rPr>
      </w:r>
    </w:p>
    <w:p w:rsidR="00000000" w:rsidDel="00000000" w:rsidP="00000000" w:rsidRDefault="00000000" w:rsidRPr="00000000" w14:paraId="0000000A">
      <w:pP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00B">
      <w:pPr>
        <w:jc w:val="both"/>
        <w:rPr>
          <w:b w:val="1"/>
          <w:bCs w:val="1"/>
          <w:i w:val="1"/>
          <w:iCs w:val="1"/>
          <w:sz w:val="28"/>
          <w:szCs w:val="28"/>
        </w:rPr>
      </w:pPr>
      <w:r w:rsidDel="00000000" w:rsidR="00000000" w:rsidRPr="00000000">
        <w:rPr>
          <w:rtl w:val="0"/>
        </w:rPr>
      </w:r>
    </w:p>
    <w:p w:rsidR="00000000" w:rsidDel="00000000" w:rsidP="00000000" w:rsidRDefault="00000000" w:rsidRPr="00000000" w14:paraId="0000000C">
      <w:pPr>
        <w:jc w:val="both"/>
        <w:rPr>
          <w:b w:val="1"/>
          <w:bCs w:val="1"/>
          <w:i w:val="1"/>
          <w:iCs w:val="1"/>
          <w:sz w:val="28"/>
          <w:szCs w:val="28"/>
          <w:u w:val="single"/>
        </w:rPr>
      </w:pPr>
      <w:r w:rsidDel="00000000" w:rsidR="00000000" w:rsidRPr="00000000">
        <w:rPr>
          <w:rtl w:val="0"/>
        </w:rPr>
      </w:r>
    </w:p>
    <w:p w:rsidR="00000000" w:rsidDel="00000000" w:rsidP="00000000" w:rsidRDefault="00000000" w:rsidRPr="00000000" w14:paraId="0000000D">
      <w:pPr>
        <w:jc w:val="center"/>
        <w:rPr>
          <w:b w:val="1"/>
          <w:bCs w:val="1"/>
          <w:sz w:val="52"/>
          <w:szCs w:val="52"/>
        </w:rPr>
      </w:pPr>
      <w:r w:rsidDel="00000000" w:rsidR="00000000" w:rsidRPr="00000000">
        <w:rPr>
          <w:b w:val="1"/>
          <w:bCs w:val="1"/>
          <w:sz w:val="52"/>
          <w:szCs w:val="52"/>
          <w:rtl w:val="0"/>
        </w:rPr>
        <w:t xml:space="preserve">Školní vzdělávací program</w:t>
      </w:r>
    </w:p>
    <w:p w:rsidR="00000000" w:rsidDel="00000000" w:rsidP="00000000" w:rsidRDefault="00000000" w:rsidRPr="00000000" w14:paraId="0000000E">
      <w:pPr>
        <w:jc w:val="center"/>
        <w:rPr>
          <w:b w:val="1"/>
          <w:bCs w:val="1"/>
          <w:sz w:val="52"/>
          <w:szCs w:val="52"/>
        </w:rPr>
      </w:pPr>
      <w:r w:rsidDel="00000000" w:rsidR="00000000" w:rsidRPr="00000000">
        <w:rPr>
          <w:b w:val="1"/>
          <w:bCs w:val="1"/>
          <w:sz w:val="52"/>
          <w:szCs w:val="52"/>
          <w:rtl w:val="0"/>
        </w:rPr>
        <w:t xml:space="preserve">pro předškolní vzdělávání</w:t>
      </w:r>
    </w:p>
    <w:p w:rsidR="00000000" w:rsidDel="00000000" w:rsidP="00000000" w:rsidRDefault="00000000" w:rsidRPr="00000000" w14:paraId="0000000F">
      <w:pPr>
        <w:jc w:val="both"/>
        <w:rPr>
          <w:b w:val="1"/>
          <w:bCs w:val="1"/>
          <w:i w:val="1"/>
          <w:iCs w:val="1"/>
          <w:sz w:val="28"/>
          <w:szCs w:val="28"/>
          <w:u w:val="single"/>
        </w:rPr>
      </w:pPr>
      <w:r w:rsidDel="00000000" w:rsidR="00000000" w:rsidRPr="00000000">
        <w:rPr>
          <w:rtl w:val="0"/>
        </w:rPr>
      </w:r>
    </w:p>
    <w:p w:rsidR="00000000" w:rsidDel="00000000" w:rsidP="00000000" w:rsidRDefault="00000000" w:rsidRPr="00000000" w14:paraId="00000010">
      <w:pPr>
        <w:jc w:val="center"/>
        <w:rPr>
          <w:b w:val="1"/>
          <w:bCs w:val="1"/>
          <w:i w:val="1"/>
          <w:iCs w:val="1"/>
          <w:sz w:val="48"/>
          <w:szCs w:val="48"/>
        </w:rPr>
      </w:pPr>
      <w:r w:rsidDel="00000000" w:rsidR="00000000" w:rsidRPr="00000000">
        <w:rPr>
          <w:b w:val="1"/>
          <w:bCs w:val="1"/>
          <w:i w:val="1"/>
          <w:iCs w:val="1"/>
          <w:sz w:val="48"/>
          <w:szCs w:val="48"/>
          <w:rtl w:val="0"/>
        </w:rPr>
        <w:t xml:space="preserve">„Pomoz mi, abych to dokázalo samo.“</w:t>
      </w:r>
    </w:p>
    <w:p w:rsidR="00000000" w:rsidDel="00000000" w:rsidP="00000000" w:rsidRDefault="00000000" w:rsidRPr="00000000" w14:paraId="00000011">
      <w:pPr>
        <w:jc w:val="both"/>
        <w:rPr>
          <w:b w:val="1"/>
          <w:bCs w:val="1"/>
          <w:color w:val="0000ff"/>
          <w:sz w:val="52"/>
          <w:szCs w:val="5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1901189</wp:posOffset>
            </wp:positionH>
            <wp:positionV relativeFrom="paragraph">
              <wp:posOffset>351790</wp:posOffset>
            </wp:positionV>
            <wp:extent cx="2771775" cy="2771775"/>
            <wp:effectExtent b="0" l="0" r="0" t="0"/>
            <wp:wrapNone/>
            <wp:docPr descr="Maria_001" id="2118002882" name="image1.png"/>
            <a:graphic>
              <a:graphicData uri="http://schemas.openxmlformats.org/drawingml/2006/picture">
                <pic:pic>
                  <pic:nvPicPr>
                    <pic:cNvPr descr="Maria_001" id="0" name="image1.png"/>
                    <pic:cNvPicPr preferRelativeResize="0"/>
                  </pic:nvPicPr>
                  <pic:blipFill>
                    <a:blip r:embed="rId7"/>
                    <a:srcRect b="0" l="0" r="0" t="0"/>
                    <a:stretch>
                      <a:fillRect/>
                    </a:stretch>
                  </pic:blipFill>
                  <pic:spPr>
                    <a:xfrm>
                      <a:off x="0" y="0"/>
                      <a:ext cx="2771775" cy="2771775"/>
                    </a:xfrm>
                    <a:prstGeom prst="rect"/>
                    <a:ln/>
                  </pic:spPr>
                </pic:pic>
              </a:graphicData>
            </a:graphic>
          </wp:anchor>
        </w:drawing>
      </w:r>
    </w:p>
    <w:p w:rsidR="00000000" w:rsidDel="00000000" w:rsidP="00000000" w:rsidRDefault="00000000" w:rsidRPr="00000000" w14:paraId="00000012">
      <w:pPr>
        <w:jc w:val="both"/>
        <w:rPr>
          <w:b w:val="1"/>
          <w:bCs w:val="1"/>
          <w:sz w:val="28"/>
          <w:szCs w:val="28"/>
        </w:rPr>
      </w:pPr>
      <w:r w:rsidDel="00000000" w:rsidR="00000000" w:rsidRPr="00000000">
        <w:rPr>
          <w:rtl w:val="0"/>
        </w:rPr>
      </w:r>
    </w:p>
    <w:p w:rsidR="00000000" w:rsidDel="00000000" w:rsidP="00000000" w:rsidRDefault="00000000" w:rsidRPr="00000000" w14:paraId="00000013">
      <w:pPr>
        <w:jc w:val="both"/>
        <w:rPr>
          <w:b w:val="1"/>
          <w:bCs w:val="1"/>
          <w:sz w:val="28"/>
          <w:szCs w:val="28"/>
        </w:rPr>
      </w:pPr>
      <w:r w:rsidDel="00000000" w:rsidR="00000000" w:rsidRPr="00000000">
        <w:rPr>
          <w:rtl w:val="0"/>
        </w:rPr>
      </w:r>
    </w:p>
    <w:p w:rsidR="00000000" w:rsidDel="00000000" w:rsidP="00000000" w:rsidRDefault="00000000" w:rsidRPr="00000000" w14:paraId="00000014">
      <w:pPr>
        <w:jc w:val="both"/>
        <w:rPr>
          <w:b w:val="1"/>
          <w:bCs w:val="1"/>
          <w:sz w:val="28"/>
          <w:szCs w:val="28"/>
        </w:rPr>
      </w:pPr>
      <w:r w:rsidDel="00000000" w:rsidR="00000000" w:rsidRPr="00000000">
        <w:rPr>
          <w:rtl w:val="0"/>
        </w:rPr>
      </w:r>
    </w:p>
    <w:p w:rsidR="00000000" w:rsidDel="00000000" w:rsidP="00000000" w:rsidRDefault="00000000" w:rsidRPr="00000000" w14:paraId="00000015">
      <w:pPr>
        <w:jc w:val="both"/>
        <w:rPr>
          <w:b w:val="1"/>
          <w:bCs w:val="1"/>
          <w:sz w:val="28"/>
          <w:szCs w:val="28"/>
        </w:rPr>
      </w:pPr>
      <w:r w:rsidDel="00000000" w:rsidR="00000000" w:rsidRPr="00000000">
        <w:rPr>
          <w:rtl w:val="0"/>
        </w:rPr>
      </w:r>
    </w:p>
    <w:p w:rsidR="00000000" w:rsidDel="00000000" w:rsidP="00000000" w:rsidRDefault="00000000" w:rsidRPr="00000000" w14:paraId="00000016">
      <w:pPr>
        <w:jc w:val="both"/>
        <w:rPr>
          <w:b w:val="1"/>
          <w:bCs w:val="1"/>
          <w:sz w:val="28"/>
          <w:szCs w:val="28"/>
        </w:rPr>
      </w:pPr>
      <w:r w:rsidDel="00000000" w:rsidR="00000000" w:rsidRPr="00000000">
        <w:rPr>
          <w:rtl w:val="0"/>
        </w:rPr>
      </w:r>
    </w:p>
    <w:p w:rsidR="00000000" w:rsidDel="00000000" w:rsidP="00000000" w:rsidRDefault="00000000" w:rsidRPr="00000000" w14:paraId="00000017">
      <w:pPr>
        <w:jc w:val="both"/>
        <w:rPr>
          <w:b w:val="1"/>
          <w:bCs w:val="1"/>
          <w:sz w:val="28"/>
          <w:szCs w:val="28"/>
        </w:rPr>
      </w:pPr>
      <w:r w:rsidDel="00000000" w:rsidR="00000000" w:rsidRPr="00000000">
        <w:rPr>
          <w:rtl w:val="0"/>
        </w:rPr>
      </w:r>
    </w:p>
    <w:p w:rsidR="00000000" w:rsidDel="00000000" w:rsidP="00000000" w:rsidRDefault="00000000" w:rsidRPr="00000000" w14:paraId="00000018">
      <w:pPr>
        <w:jc w:val="both"/>
        <w:rPr>
          <w:b w:val="1"/>
          <w:bCs w:val="1"/>
          <w:sz w:val="28"/>
          <w:szCs w:val="28"/>
        </w:rPr>
      </w:pPr>
      <w:r w:rsidDel="00000000" w:rsidR="00000000" w:rsidRPr="00000000">
        <w:rPr>
          <w:rtl w:val="0"/>
        </w:rPr>
      </w:r>
    </w:p>
    <w:p w:rsidR="00000000" w:rsidDel="00000000" w:rsidP="00000000" w:rsidRDefault="00000000" w:rsidRPr="00000000" w14:paraId="00000019">
      <w:pPr>
        <w:jc w:val="both"/>
        <w:rPr>
          <w:b w:val="1"/>
          <w:bCs w:val="1"/>
          <w:sz w:val="28"/>
          <w:szCs w:val="28"/>
        </w:rPr>
      </w:pPr>
      <w:r w:rsidDel="00000000" w:rsidR="00000000" w:rsidRPr="00000000">
        <w:rPr>
          <w:rtl w:val="0"/>
        </w:rPr>
      </w:r>
    </w:p>
    <w:p w:rsidR="00000000" w:rsidDel="00000000" w:rsidP="00000000" w:rsidRDefault="00000000" w:rsidRPr="00000000" w14:paraId="0000001A">
      <w:pPr>
        <w:jc w:val="both"/>
        <w:rPr>
          <w:b w:val="1"/>
          <w:bCs w:val="1"/>
          <w:sz w:val="28"/>
          <w:szCs w:val="28"/>
        </w:rPr>
      </w:pPr>
      <w:r w:rsidDel="00000000" w:rsidR="00000000" w:rsidRPr="00000000">
        <w:rPr>
          <w:rtl w:val="0"/>
        </w:rPr>
      </w:r>
    </w:p>
    <w:p w:rsidR="00000000" w:rsidDel="00000000" w:rsidP="00000000" w:rsidRDefault="00000000" w:rsidRPr="00000000" w14:paraId="0000001B">
      <w:pPr>
        <w:jc w:val="both"/>
        <w:rPr>
          <w:b w:val="1"/>
          <w:bCs w:val="1"/>
          <w:sz w:val="28"/>
          <w:szCs w:val="28"/>
        </w:rPr>
      </w:pPr>
      <w:r w:rsidDel="00000000" w:rsidR="00000000" w:rsidRPr="00000000">
        <w:rPr>
          <w:rtl w:val="0"/>
        </w:rPr>
      </w:r>
    </w:p>
    <w:p w:rsidR="00000000" w:rsidDel="00000000" w:rsidP="00000000" w:rsidRDefault="00000000" w:rsidRPr="00000000" w14:paraId="0000001C">
      <w:pPr>
        <w:jc w:val="both"/>
        <w:rPr>
          <w:b w:val="1"/>
          <w:bCs w:val="1"/>
          <w:sz w:val="28"/>
          <w:szCs w:val="28"/>
        </w:rPr>
      </w:pPr>
      <w:r w:rsidDel="00000000" w:rsidR="00000000" w:rsidRPr="00000000">
        <w:rPr>
          <w:rtl w:val="0"/>
        </w:rPr>
      </w:r>
    </w:p>
    <w:p w:rsidR="00000000" w:rsidDel="00000000" w:rsidP="00000000" w:rsidRDefault="00000000" w:rsidRPr="00000000" w14:paraId="0000001D">
      <w:pPr>
        <w:jc w:val="both"/>
        <w:rPr>
          <w:b w:val="1"/>
          <w:bCs w:val="1"/>
          <w:sz w:val="28"/>
          <w:szCs w:val="28"/>
        </w:rPr>
      </w:pPr>
      <w:r w:rsidDel="00000000" w:rsidR="00000000" w:rsidRPr="00000000">
        <w:rPr>
          <w:rtl w:val="0"/>
        </w:rPr>
      </w:r>
    </w:p>
    <w:p w:rsidR="00000000" w:rsidDel="00000000" w:rsidP="00000000" w:rsidRDefault="00000000" w:rsidRPr="00000000" w14:paraId="0000001E">
      <w:pPr>
        <w:jc w:val="both"/>
        <w:rPr>
          <w:b w:val="1"/>
          <w:bCs w:val="1"/>
          <w:sz w:val="28"/>
          <w:szCs w:val="28"/>
        </w:rPr>
      </w:pPr>
      <w:r w:rsidDel="00000000" w:rsidR="00000000" w:rsidRPr="00000000">
        <w:rPr>
          <w:rtl w:val="0"/>
        </w:rPr>
      </w:r>
    </w:p>
    <w:p w:rsidR="00000000" w:rsidDel="00000000" w:rsidP="00000000" w:rsidRDefault="00000000" w:rsidRPr="00000000" w14:paraId="0000001F">
      <w:pPr>
        <w:jc w:val="both"/>
        <w:rPr>
          <w:b w:val="1"/>
          <w:bCs w:val="1"/>
          <w:sz w:val="32"/>
          <w:szCs w:val="32"/>
        </w:rPr>
      </w:pPr>
      <w:r w:rsidDel="00000000" w:rsidR="00000000" w:rsidRPr="00000000">
        <w:rPr>
          <w:rtl w:val="0"/>
        </w:rPr>
      </w:r>
    </w:p>
    <w:p w:rsidR="00000000" w:rsidDel="00000000" w:rsidP="00000000" w:rsidRDefault="00000000" w:rsidRPr="00000000" w14:paraId="00000020">
      <w:pPr>
        <w:jc w:val="both"/>
        <w:rPr>
          <w:b w:val="1"/>
          <w:bCs w:val="1"/>
          <w:sz w:val="32"/>
          <w:szCs w:val="32"/>
        </w:rPr>
      </w:pPr>
      <w:r w:rsidDel="00000000" w:rsidR="00000000" w:rsidRPr="00000000">
        <w:rPr>
          <w:rtl w:val="0"/>
        </w:rPr>
      </w:r>
    </w:p>
    <w:p w:rsidR="00000000" w:rsidDel="00000000" w:rsidP="00000000" w:rsidRDefault="00000000" w:rsidRPr="00000000" w14:paraId="00000021">
      <w:pPr>
        <w:jc w:val="both"/>
        <w:rPr>
          <w:b w:val="1"/>
          <w:bCs w:val="1"/>
          <w:sz w:val="32"/>
          <w:szCs w:val="32"/>
        </w:rPr>
      </w:pPr>
      <w:r w:rsidDel="00000000" w:rsidR="00000000" w:rsidRPr="00000000">
        <w:rPr>
          <w:rtl w:val="0"/>
        </w:rPr>
      </w:r>
    </w:p>
    <w:p w:rsidR="00000000" w:rsidDel="00000000" w:rsidP="00000000" w:rsidRDefault="00000000" w:rsidRPr="00000000" w14:paraId="00000022">
      <w:pPr>
        <w:jc w:val="both"/>
        <w:rPr>
          <w:b w:val="1"/>
          <w:bCs w:val="1"/>
          <w:sz w:val="32"/>
          <w:szCs w:val="32"/>
        </w:rPr>
      </w:pPr>
      <w:r w:rsidDel="00000000" w:rsidR="00000000" w:rsidRPr="00000000">
        <w:rPr>
          <w:rtl w:val="0"/>
        </w:rPr>
      </w:r>
    </w:p>
    <w:p w:rsidR="00000000" w:rsidDel="00000000" w:rsidP="00000000" w:rsidRDefault="00000000" w:rsidRPr="00000000" w14:paraId="00000023">
      <w:pPr>
        <w:jc w:val="both"/>
        <w:rPr>
          <w:b w:val="1"/>
          <w:bCs w:val="1"/>
          <w:sz w:val="32"/>
          <w:szCs w:val="32"/>
        </w:rPr>
      </w:pPr>
      <w:r w:rsidDel="00000000" w:rsidR="00000000" w:rsidRPr="00000000">
        <w:rPr>
          <w:rtl w:val="0"/>
        </w:rPr>
      </w:r>
    </w:p>
    <w:p w:rsidR="00000000" w:rsidDel="00000000" w:rsidP="00000000" w:rsidRDefault="00000000" w:rsidRPr="00000000" w14:paraId="00000024">
      <w:pPr>
        <w:jc w:val="both"/>
        <w:rPr>
          <w:b w:val="1"/>
          <w:bCs w:val="1"/>
          <w:sz w:val="32"/>
          <w:szCs w:val="32"/>
        </w:rPr>
      </w:pPr>
      <w:r w:rsidDel="00000000" w:rsidR="00000000" w:rsidRPr="00000000">
        <w:rPr>
          <w:rtl w:val="0"/>
        </w:rPr>
      </w:r>
    </w:p>
    <w:p w:rsidR="00000000" w:rsidDel="00000000" w:rsidP="00000000" w:rsidRDefault="00000000" w:rsidRPr="00000000" w14:paraId="00000025">
      <w:pPr>
        <w:jc w:val="both"/>
        <w:rPr>
          <w:b w:val="1"/>
          <w:bCs w:val="1"/>
          <w:sz w:val="32"/>
          <w:szCs w:val="32"/>
        </w:rPr>
      </w:pPr>
      <w:r w:rsidDel="00000000" w:rsidR="00000000" w:rsidRPr="00000000">
        <w:rPr>
          <w:rtl w:val="0"/>
        </w:rPr>
      </w:r>
    </w:p>
    <w:p w:rsidR="00000000" w:rsidDel="00000000" w:rsidP="00000000" w:rsidRDefault="00000000" w:rsidRPr="00000000" w14:paraId="00000026">
      <w:pPr>
        <w:jc w:val="both"/>
        <w:rPr>
          <w:b w:val="1"/>
          <w:bCs w:val="1"/>
          <w:sz w:val="32"/>
          <w:szCs w:val="32"/>
        </w:rPr>
      </w:pPr>
      <w:r w:rsidDel="00000000" w:rsidR="00000000" w:rsidRPr="00000000">
        <w:rPr>
          <w:rtl w:val="0"/>
        </w:rPr>
      </w:r>
    </w:p>
    <w:p w:rsidR="00000000" w:rsidDel="00000000" w:rsidP="00000000" w:rsidRDefault="00000000" w:rsidRPr="00000000" w14:paraId="00000027">
      <w:pPr>
        <w:jc w:val="both"/>
        <w:rPr>
          <w:b w:val="1"/>
          <w:bCs w:val="1"/>
          <w:sz w:val="32"/>
          <w:szCs w:val="32"/>
        </w:rPr>
      </w:pPr>
      <w:r w:rsidDel="00000000" w:rsidR="00000000" w:rsidRPr="00000000">
        <w:rPr>
          <w:rtl w:val="0"/>
        </w:rPr>
      </w:r>
    </w:p>
    <w:p w:rsidR="00000000" w:rsidDel="00000000" w:rsidP="00000000" w:rsidRDefault="00000000" w:rsidRPr="00000000" w14:paraId="00000028">
      <w:pPr>
        <w:jc w:val="both"/>
        <w:rPr>
          <w:b w:val="1"/>
          <w:bCs w:val="1"/>
          <w:sz w:val="28"/>
          <w:szCs w:val="28"/>
        </w:rPr>
      </w:pPr>
      <w:r w:rsidDel="00000000" w:rsidR="00000000" w:rsidRPr="00000000">
        <w:rPr>
          <w:rtl w:val="0"/>
        </w:rPr>
      </w:r>
    </w:p>
    <w:p w:rsidR="00000000" w:rsidDel="00000000" w:rsidP="00000000" w:rsidRDefault="00000000" w:rsidRPr="00000000" w14:paraId="00000029">
      <w:pPr>
        <w:jc w:val="both"/>
        <w:rPr>
          <w:b w:val="1"/>
          <w:bCs w:val="1"/>
          <w:sz w:val="28"/>
          <w:szCs w:val="28"/>
        </w:rPr>
      </w:pPr>
      <w:r w:rsidDel="00000000" w:rsidR="00000000" w:rsidRPr="00000000">
        <w:rPr>
          <w:b w:val="1"/>
          <w:bCs w:val="1"/>
          <w:sz w:val="28"/>
          <w:szCs w:val="28"/>
          <w:rtl w:val="0"/>
        </w:rPr>
        <w:t xml:space="preserve">OBSAH</w:t>
      </w:r>
    </w:p>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Calibri" w:cs="Calibri" w:eastAsia="Calibri" w:hAnsi="Calibri"/>
          <w:b w:val="0"/>
          <w:bCs w:val="0"/>
          <w:i w:val="0"/>
          <w:iCs w:val="0"/>
          <w:smallCaps w:val="0"/>
          <w:strike w:val="0"/>
          <w:color w:val="2f5496"/>
          <w:sz w:val="32"/>
          <w:szCs w:val="32"/>
          <w:u w:val="none"/>
          <w:shd w:fill="auto" w:val="clear"/>
          <w:vertAlign w:val="baseline"/>
        </w:rPr>
      </w:pPr>
      <w:r w:rsidDel="00000000" w:rsidR="00000000" w:rsidRPr="00000000">
        <w:rPr>
          <w:rtl w:val="0"/>
        </w:rPr>
      </w:r>
    </w:p>
    <w:sdt>
      <w:sdtPr>
        <w:id w:val="-178967594"/>
        <w:docPartObj>
          <w:docPartGallery w:val="Table of Contents"/>
          <w:docPartUnique w:val="1"/>
        </w:docPartObj>
      </w:sdtPr>
      <w:sdtConten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l67jiwn4bhps">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IDENTIFIKAČNÍ ÚDAJE</w:t>
              <w:tab/>
              <w:t xml:space="preserve">3</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mnbbiupbc4oi">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II. CHARAKTERISTIKA ŠKOLY</w:t>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135bpz86yhc">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III. PODMÍNKY PŘEDŠKOLNÍHO VZDĚLÁVÁNÍ</w:t>
              <w:tab/>
              <w:t xml:space="preserve">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wi0gbi9yyh7a">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Věcné a materiální podmínky</w:t>
              <w:tab/>
              <w:t xml:space="preserve">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f0nydvij8lv">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Životospráva a stravování dětí</w:t>
              <w:tab/>
              <w:t xml:space="preserve">9</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szqamhzblv5c">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Psychosociální podmínky</w:t>
              <w:tab/>
              <w:t xml:space="preserve">9</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2xyq3y502w">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Organizace dne</w:t>
              <w:tab/>
              <w:t xml:space="preserve">10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1cfx8n78qm4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IV. ORGANIZACE VZDĚLÁVÁNÍ</w:t>
              <w:tab/>
              <w:t xml:space="preserve">12</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jxra5f9xmxbp">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Přijímání dětí</w:t>
              <w:tab/>
              <w:t xml:space="preserve">12</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7d4ix5gyovm">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Řízení mateřské školy</w:t>
              <w:tab/>
              <w:t xml:space="preserve">12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a4ehtne49nd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Personální obsazení školy</w:t>
              <w:tab/>
              <w:t xml:space="preserve">13</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mopo9625qzd">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Vzdělávání dětí se speciálními vzdělávacími potřebami</w:t>
              <w:tab/>
              <w:t xml:space="preserve">13</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9def25u429gq">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 Prevence sociálně patologických jevů</w:t>
              <w:tab/>
              <w:t xml:space="preserve">18</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l0kg7bxs19x">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 Digitální gramotnost v MŠ</w:t>
              <w:tab/>
              <w:t xml:space="preserve">19</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yhy3oj73itot">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 Spoluúčast rodičů a školy</w:t>
              <w:tab/>
              <w:t xml:space="preserve">19</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vjv1325zd5d">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 CHARAKTERISTIKA VZDĚLÁVACÍHO PROGRAMU</w:t>
              <w:tab/>
              <w:t xml:space="preserve">20</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tr0110yb9non">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A/Filozofie MŠ a její východiska</w:t>
              <w:tab/>
              <w:t xml:space="preserve">20</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kc6k8rkkpbvu">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B/Formy, metody a principy práce</w:t>
              <w:tab/>
              <w:t xml:space="preserve">20</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oo8hsvhayd1n">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 VZDĚLÁVACÍ CÍLE</w:t>
              <w:tab/>
              <w:t xml:space="preserve">24</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6zs67zg90wyl">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VII. VZDĚLÁVACÍ OBSAH</w:t>
              <w:tab/>
              <w:t xml:space="preserve">30</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unsi19i6giej">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VIII. VZDĚLÁVACÍ OBLASTI</w:t>
              <w:tab/>
              <w:t xml:space="preserve">39</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dnwv36sb3pa5">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IX. EVALUAČNÍ SYSTÉM</w:t>
              <w:tab/>
              <w:t xml:space="preserve">46</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56"/>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heading=h.pwp0bdbp85dw">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X. PŘÍLOHY</w:t>
              <w:tab/>
              <w:t xml:space="preserve">48</w:t>
            </w:r>
          </w:hyperlink>
          <w:r w:rsidDel="00000000" w:rsidR="00000000" w:rsidRPr="00000000">
            <w:rPr>
              <w:rtl w:val="0"/>
            </w:rPr>
          </w:r>
        </w:p>
        <w:p w:rsidR="00000000" w:rsidDel="00000000" w:rsidP="00000000" w:rsidRDefault="00000000" w:rsidRPr="00000000" w14:paraId="00000042">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3">
      <w:pPr>
        <w:jc w:val="both"/>
        <w:rPr>
          <w:sz w:val="24"/>
          <w:szCs w:val="24"/>
        </w:rPr>
      </w:pPr>
      <w:r w:rsidDel="00000000" w:rsidR="00000000" w:rsidRPr="00000000">
        <w:rPr>
          <w:rtl w:val="0"/>
        </w:rPr>
      </w:r>
    </w:p>
    <w:p w:rsidR="00000000" w:rsidDel="00000000" w:rsidP="00000000" w:rsidRDefault="00000000" w:rsidRPr="00000000" w14:paraId="00000044">
      <w:pPr>
        <w:jc w:val="both"/>
        <w:rPr>
          <w:sz w:val="24"/>
          <w:szCs w:val="24"/>
        </w:rPr>
      </w:pPr>
      <w:r w:rsidDel="00000000" w:rsidR="00000000" w:rsidRPr="00000000">
        <w:rPr>
          <w:rtl w:val="0"/>
        </w:rPr>
      </w:r>
    </w:p>
    <w:p w:rsidR="00000000" w:rsidDel="00000000" w:rsidP="00000000" w:rsidRDefault="00000000" w:rsidRPr="00000000" w14:paraId="00000045">
      <w:pPr>
        <w:jc w:val="both"/>
        <w:rPr>
          <w:sz w:val="24"/>
          <w:szCs w:val="24"/>
        </w:rPr>
      </w:pPr>
      <w:r w:rsidDel="00000000" w:rsidR="00000000" w:rsidRPr="00000000">
        <w:rPr>
          <w:rtl w:val="0"/>
        </w:rPr>
      </w:r>
    </w:p>
    <w:p w:rsidR="00000000" w:rsidDel="00000000" w:rsidP="00000000" w:rsidRDefault="00000000" w:rsidRPr="00000000" w14:paraId="00000046">
      <w:pPr>
        <w:jc w:val="both"/>
        <w:rPr>
          <w:sz w:val="24"/>
          <w:szCs w:val="24"/>
        </w:rPr>
      </w:pPr>
      <w:r w:rsidDel="00000000" w:rsidR="00000000" w:rsidRPr="00000000">
        <w:rPr>
          <w:rtl w:val="0"/>
        </w:rPr>
      </w:r>
    </w:p>
    <w:p w:rsidR="00000000" w:rsidDel="00000000" w:rsidP="00000000" w:rsidRDefault="00000000" w:rsidRPr="00000000" w14:paraId="00000047">
      <w:pPr>
        <w:jc w:val="both"/>
        <w:rPr>
          <w:sz w:val="24"/>
          <w:szCs w:val="24"/>
        </w:rPr>
      </w:pPr>
      <w:r w:rsidDel="00000000" w:rsidR="00000000" w:rsidRPr="00000000">
        <w:rPr>
          <w:rtl w:val="0"/>
        </w:rPr>
      </w:r>
    </w:p>
    <w:p w:rsidR="00000000" w:rsidDel="00000000" w:rsidP="00000000" w:rsidRDefault="00000000" w:rsidRPr="00000000" w14:paraId="00000048">
      <w:pPr>
        <w:jc w:val="both"/>
        <w:rPr>
          <w:sz w:val="28"/>
          <w:szCs w:val="28"/>
        </w:rPr>
      </w:pPr>
      <w:r w:rsidDel="00000000" w:rsidR="00000000" w:rsidRPr="00000000">
        <w:rPr>
          <w:rtl w:val="0"/>
        </w:rPr>
      </w:r>
    </w:p>
    <w:p w:rsidR="00000000" w:rsidDel="00000000" w:rsidP="00000000" w:rsidRDefault="00000000" w:rsidRPr="00000000" w14:paraId="00000049">
      <w:pPr>
        <w:jc w:val="both"/>
        <w:rPr>
          <w:sz w:val="24"/>
          <w:szCs w:val="24"/>
        </w:rPr>
      </w:pPr>
      <w:r w:rsidDel="00000000" w:rsidR="00000000" w:rsidRPr="00000000">
        <w:rPr>
          <w:sz w:val="24"/>
          <w:szCs w:val="24"/>
          <w:rtl w:val="0"/>
        </w:rPr>
        <w:t xml:space="preserve">Úprava Školního vzdělávacího programu byla projednána a schválena na pedagogické radě v srpnu 2026.</w:t>
      </w:r>
    </w:p>
    <w:p w:rsidR="00000000" w:rsidDel="00000000" w:rsidP="00000000" w:rsidRDefault="00000000" w:rsidRPr="00000000" w14:paraId="0000004A">
      <w:pPr>
        <w:jc w:val="both"/>
        <w:rPr>
          <w:sz w:val="24"/>
          <w:szCs w:val="24"/>
        </w:rPr>
      </w:pPr>
      <w:r w:rsidDel="00000000" w:rsidR="00000000" w:rsidRPr="00000000">
        <w:rPr>
          <w:rtl w:val="0"/>
        </w:rPr>
      </w:r>
    </w:p>
    <w:p w:rsidR="00000000" w:rsidDel="00000000" w:rsidP="00000000" w:rsidRDefault="00000000" w:rsidRPr="00000000" w14:paraId="0000004B">
      <w:pPr>
        <w:jc w:val="both"/>
        <w:rPr>
          <w:sz w:val="24"/>
          <w:szCs w:val="24"/>
        </w:rPr>
      </w:pPr>
      <w:r w:rsidDel="00000000" w:rsidR="00000000" w:rsidRPr="00000000">
        <w:rPr>
          <w:sz w:val="24"/>
          <w:szCs w:val="24"/>
          <w:rtl w:val="0"/>
        </w:rPr>
        <w:t xml:space="preserve">Mgr. Alena Bilerová</w:t>
      </w:r>
    </w:p>
    <w:p w:rsidR="00000000" w:rsidDel="00000000" w:rsidP="00000000" w:rsidRDefault="00000000" w:rsidRPr="00000000" w14:paraId="0000004C">
      <w:pPr>
        <w:jc w:val="both"/>
        <w:rPr>
          <w:sz w:val="24"/>
          <w:szCs w:val="24"/>
        </w:rPr>
      </w:pPr>
      <w:r w:rsidDel="00000000" w:rsidR="00000000" w:rsidRPr="00000000">
        <w:rPr>
          <w:sz w:val="24"/>
          <w:szCs w:val="24"/>
          <w:rtl w:val="0"/>
        </w:rPr>
        <w:t xml:space="preserve">ředitelka školy</w:t>
      </w:r>
    </w:p>
    <w:p w:rsidR="00000000" w:rsidDel="00000000" w:rsidP="00000000" w:rsidRDefault="00000000" w:rsidRPr="00000000" w14:paraId="0000004D">
      <w:pPr>
        <w:jc w:val="both"/>
        <w:rPr>
          <w:sz w:val="24"/>
          <w:szCs w:val="24"/>
        </w:rPr>
      </w:pPr>
      <w:r w:rsidDel="00000000" w:rsidR="00000000" w:rsidRPr="00000000">
        <w:rPr>
          <w:rtl w:val="0"/>
        </w:rPr>
      </w:r>
    </w:p>
    <w:p w:rsidR="00000000" w:rsidDel="00000000" w:rsidP="00000000" w:rsidRDefault="00000000" w:rsidRPr="00000000" w14:paraId="0000004E">
      <w:pPr>
        <w:jc w:val="both"/>
        <w:rPr>
          <w:sz w:val="24"/>
          <w:szCs w:val="24"/>
        </w:rPr>
      </w:pPr>
      <w:r w:rsidDel="00000000" w:rsidR="00000000" w:rsidRPr="00000000">
        <w:rPr>
          <w:sz w:val="24"/>
          <w:szCs w:val="24"/>
          <w:rtl w:val="0"/>
        </w:rPr>
        <w:t xml:space="preserve">a kolektiv pedagogických pracovníků školy</w:t>
      </w:r>
    </w:p>
    <w:p w:rsidR="00000000" w:rsidDel="00000000" w:rsidP="00000000" w:rsidRDefault="00000000" w:rsidRPr="00000000" w14:paraId="0000004F">
      <w:pPr>
        <w:jc w:val="both"/>
        <w:rPr>
          <w:sz w:val="24"/>
          <w:szCs w:val="24"/>
        </w:rPr>
      </w:pPr>
      <w:r w:rsidDel="00000000" w:rsidR="00000000" w:rsidRPr="00000000">
        <w:rPr>
          <w:rtl w:val="0"/>
        </w:rPr>
      </w:r>
    </w:p>
    <w:p w:rsidR="00000000" w:rsidDel="00000000" w:rsidP="00000000" w:rsidRDefault="00000000" w:rsidRPr="00000000" w14:paraId="00000050">
      <w:pPr>
        <w:jc w:val="both"/>
        <w:rPr>
          <w:sz w:val="24"/>
          <w:szCs w:val="24"/>
        </w:rPr>
      </w:pPr>
      <w:r w:rsidDel="00000000" w:rsidR="00000000" w:rsidRPr="00000000">
        <w:rPr>
          <w:sz w:val="24"/>
          <w:szCs w:val="24"/>
          <w:rtl w:val="0"/>
        </w:rPr>
        <w:t xml:space="preserve">Platnost od 1.2.2025</w:t>
      </w:r>
    </w:p>
    <w:p w:rsidR="00000000" w:rsidDel="00000000" w:rsidP="00000000" w:rsidRDefault="00000000" w:rsidRPr="00000000" w14:paraId="00000051">
      <w:pPr>
        <w:jc w:val="both"/>
        <w:rPr>
          <w:sz w:val="24"/>
          <w:szCs w:val="24"/>
        </w:rPr>
      </w:pPr>
      <w:r w:rsidDel="00000000" w:rsidR="00000000" w:rsidRPr="00000000">
        <w:rPr>
          <w:sz w:val="24"/>
          <w:szCs w:val="24"/>
          <w:rtl w:val="0"/>
        </w:rPr>
        <w:t xml:space="preserve">Účinnost od 1.9.2026</w:t>
      </w:r>
    </w:p>
    <w:p w:rsidR="00000000" w:rsidDel="00000000" w:rsidP="00000000" w:rsidRDefault="00000000" w:rsidRPr="00000000" w14:paraId="00000052">
      <w:pPr>
        <w:jc w:val="both"/>
        <w:rPr>
          <w:sz w:val="24"/>
          <w:szCs w:val="24"/>
        </w:rPr>
      </w:pPr>
      <w:r w:rsidDel="00000000" w:rsidR="00000000" w:rsidRPr="00000000">
        <w:rPr>
          <w:sz w:val="24"/>
          <w:szCs w:val="24"/>
          <w:rtl w:val="0"/>
        </w:rPr>
        <w:t xml:space="preserve">Tato aktualizace ruší všechna předchozí vydání.</w:t>
      </w:r>
    </w:p>
    <w:p w:rsidR="00000000" w:rsidDel="00000000" w:rsidP="00000000" w:rsidRDefault="00000000" w:rsidRPr="00000000" w14:paraId="00000053">
      <w:pPr>
        <w:jc w:val="both"/>
        <w:rPr>
          <w:sz w:val="24"/>
          <w:szCs w:val="24"/>
        </w:rPr>
      </w:pPr>
      <w:r w:rsidDel="00000000" w:rsidR="00000000" w:rsidRPr="00000000">
        <w:rPr>
          <w:rtl w:val="0"/>
        </w:rPr>
      </w:r>
    </w:p>
    <w:p w:rsidR="00000000" w:rsidDel="00000000" w:rsidP="00000000" w:rsidRDefault="00000000" w:rsidRPr="00000000" w14:paraId="00000054">
      <w:pPr>
        <w:jc w:val="both"/>
        <w:rPr>
          <w:sz w:val="24"/>
          <w:szCs w:val="24"/>
        </w:rPr>
      </w:pPr>
      <w:r w:rsidDel="00000000" w:rsidR="00000000" w:rsidRPr="00000000">
        <w:rPr>
          <w:sz w:val="24"/>
          <w:szCs w:val="24"/>
          <w:rtl w:val="0"/>
        </w:rPr>
        <w:t xml:space="preserve">Čj.: MŠ/ZŠ/2024-0021</w:t>
      </w:r>
    </w:p>
    <w:p w:rsidR="00000000" w:rsidDel="00000000" w:rsidP="00000000" w:rsidRDefault="00000000" w:rsidRPr="00000000" w14:paraId="00000055">
      <w:pPr>
        <w:jc w:val="both"/>
        <w:rPr>
          <w:sz w:val="24"/>
          <w:szCs w:val="24"/>
        </w:rPr>
      </w:pPr>
      <w:r w:rsidDel="00000000" w:rsidR="00000000" w:rsidRPr="00000000">
        <w:rPr>
          <w:rtl w:val="0"/>
        </w:rPr>
      </w:r>
    </w:p>
    <w:p w:rsidR="00000000" w:rsidDel="00000000" w:rsidP="00000000" w:rsidRDefault="00000000" w:rsidRPr="00000000" w14:paraId="00000056">
      <w:pPr>
        <w:pStyle w:val="Heading1"/>
        <w:rPr>
          <w:rFonts w:ascii="Times New Roman" w:cs="Times New Roman" w:eastAsia="Times New Roman" w:hAnsi="Times New Roman"/>
          <w:b w:val="1"/>
          <w:bCs w:val="1"/>
          <w:sz w:val="28"/>
          <w:szCs w:val="28"/>
        </w:rPr>
      </w:pPr>
      <w:bookmarkStart w:colFirst="0" w:colLast="0" w:name="_heading=h.l67jiwn4bhps" w:id="0"/>
      <w:bookmarkEnd w:id="0"/>
      <w:r w:rsidDel="00000000" w:rsidR="00000000" w:rsidRPr="00000000">
        <w:rPr>
          <w:rFonts w:ascii="Times New Roman" w:cs="Times New Roman" w:eastAsia="Times New Roman" w:hAnsi="Times New Roman"/>
          <w:b w:val="1"/>
          <w:bCs w:val="1"/>
          <w:sz w:val="28"/>
          <w:szCs w:val="28"/>
          <w:rtl w:val="0"/>
        </w:rPr>
        <w:t xml:space="preserve">I. IDENTIFIKAČNÍ ÚDAJE</w:t>
      </w:r>
    </w:p>
    <w:p w:rsidR="00000000" w:rsidDel="00000000" w:rsidP="00000000" w:rsidRDefault="00000000" w:rsidRPr="00000000" w14:paraId="00000057">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0058">
      <w:pPr>
        <w:spacing w:line="360" w:lineRule="auto"/>
        <w:jc w:val="both"/>
        <w:rPr>
          <w:sz w:val="24"/>
          <w:szCs w:val="24"/>
        </w:rPr>
      </w:pPr>
      <w:r w:rsidDel="00000000" w:rsidR="00000000" w:rsidRPr="00000000">
        <w:rPr>
          <w:b w:val="1"/>
          <w:bCs w:val="1"/>
          <w:sz w:val="24"/>
          <w:szCs w:val="24"/>
          <w:rtl w:val="0"/>
        </w:rPr>
        <w:t xml:space="preserve">Název školy: </w:t>
      </w:r>
      <w:r w:rsidDel="00000000" w:rsidR="00000000" w:rsidRPr="00000000">
        <w:rPr>
          <w:sz w:val="24"/>
          <w:szCs w:val="24"/>
          <w:rtl w:val="0"/>
        </w:rPr>
        <w:t xml:space="preserve">Mateřská škola a Základní škola Sluníčko-Montessori, s.r.o.</w:t>
      </w:r>
    </w:p>
    <w:p w:rsidR="00000000" w:rsidDel="00000000" w:rsidP="00000000" w:rsidRDefault="00000000" w:rsidRPr="00000000" w14:paraId="00000059">
      <w:pPr>
        <w:spacing w:line="360" w:lineRule="auto"/>
        <w:jc w:val="both"/>
        <w:rPr>
          <w:sz w:val="24"/>
          <w:szCs w:val="24"/>
        </w:rPr>
      </w:pPr>
      <w:r w:rsidDel="00000000" w:rsidR="00000000" w:rsidRPr="00000000">
        <w:rPr>
          <w:b w:val="1"/>
          <w:bCs w:val="1"/>
          <w:sz w:val="24"/>
          <w:szCs w:val="24"/>
          <w:rtl w:val="0"/>
        </w:rPr>
        <w:t xml:space="preserve">IČO: </w:t>
      </w:r>
      <w:r w:rsidDel="00000000" w:rsidR="00000000" w:rsidRPr="00000000">
        <w:rPr>
          <w:sz w:val="24"/>
          <w:szCs w:val="24"/>
          <w:rtl w:val="0"/>
        </w:rPr>
        <w:t xml:space="preserve">25338790</w:t>
      </w:r>
    </w:p>
    <w:p w:rsidR="00000000" w:rsidDel="00000000" w:rsidP="00000000" w:rsidRDefault="00000000" w:rsidRPr="00000000" w14:paraId="0000005A">
      <w:pPr>
        <w:spacing w:line="360" w:lineRule="auto"/>
        <w:jc w:val="both"/>
        <w:rPr>
          <w:sz w:val="24"/>
          <w:szCs w:val="24"/>
        </w:rPr>
      </w:pPr>
      <w:r w:rsidDel="00000000" w:rsidR="00000000" w:rsidRPr="00000000">
        <w:rPr>
          <w:b w:val="1"/>
          <w:bCs w:val="1"/>
          <w:sz w:val="24"/>
          <w:szCs w:val="24"/>
          <w:rtl w:val="0"/>
        </w:rPr>
        <w:t xml:space="preserve">DIČ:</w:t>
      </w:r>
      <w:r w:rsidDel="00000000" w:rsidR="00000000" w:rsidRPr="00000000">
        <w:rPr>
          <w:sz w:val="24"/>
          <w:szCs w:val="24"/>
          <w:rtl w:val="0"/>
        </w:rPr>
        <w:t xml:space="preserve"> CZ 25338790</w:t>
      </w:r>
    </w:p>
    <w:p w:rsidR="00000000" w:rsidDel="00000000" w:rsidP="00000000" w:rsidRDefault="00000000" w:rsidRPr="00000000" w14:paraId="0000005B">
      <w:pPr>
        <w:spacing w:line="360" w:lineRule="auto"/>
        <w:jc w:val="both"/>
        <w:rPr>
          <w:b w:val="1"/>
          <w:bCs w:val="1"/>
          <w:sz w:val="24"/>
          <w:szCs w:val="24"/>
        </w:rPr>
      </w:pPr>
      <w:r w:rsidDel="00000000" w:rsidR="00000000" w:rsidRPr="00000000">
        <w:rPr>
          <w:b w:val="1"/>
          <w:bCs w:val="1"/>
          <w:sz w:val="24"/>
          <w:szCs w:val="24"/>
          <w:rtl w:val="0"/>
        </w:rPr>
        <w:t xml:space="preserve">Zřizovatel a jednatel: </w:t>
      </w:r>
      <w:r w:rsidDel="00000000" w:rsidR="00000000" w:rsidRPr="00000000">
        <w:rPr>
          <w:sz w:val="24"/>
          <w:szCs w:val="24"/>
          <w:rtl w:val="0"/>
        </w:rPr>
        <w:t xml:space="preserve">Bc. Jolana Šulová</w:t>
      </w:r>
      <w:r w:rsidDel="00000000" w:rsidR="00000000" w:rsidRPr="00000000">
        <w:rPr>
          <w:rtl w:val="0"/>
        </w:rPr>
      </w:r>
    </w:p>
    <w:p w:rsidR="00000000" w:rsidDel="00000000" w:rsidP="00000000" w:rsidRDefault="00000000" w:rsidRPr="00000000" w14:paraId="0000005C">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5D">
      <w:pPr>
        <w:spacing w:line="360" w:lineRule="auto"/>
        <w:jc w:val="both"/>
        <w:rPr>
          <w:b w:val="1"/>
          <w:bCs w:val="1"/>
          <w:sz w:val="24"/>
          <w:szCs w:val="24"/>
        </w:rPr>
      </w:pPr>
      <w:r w:rsidDel="00000000" w:rsidR="00000000" w:rsidRPr="00000000">
        <w:rPr>
          <w:b w:val="1"/>
          <w:bCs w:val="1"/>
          <w:sz w:val="24"/>
          <w:szCs w:val="24"/>
          <w:rtl w:val="0"/>
        </w:rPr>
        <w:t xml:space="preserve">Adresa školy-sídlo: Šrámkova 14, 638 00 Brno</w:t>
      </w:r>
    </w:p>
    <w:p w:rsidR="00000000" w:rsidDel="00000000" w:rsidP="00000000" w:rsidRDefault="00000000" w:rsidRPr="00000000" w14:paraId="0000005E">
      <w:pPr>
        <w:spacing w:line="360" w:lineRule="auto"/>
        <w:jc w:val="both"/>
        <w:rPr>
          <w:b w:val="1"/>
          <w:bCs w:val="1"/>
          <w:sz w:val="24"/>
          <w:szCs w:val="24"/>
        </w:rPr>
      </w:pPr>
      <w:r w:rsidDel="00000000" w:rsidR="00000000" w:rsidRPr="00000000">
        <w:rPr>
          <w:b w:val="1"/>
          <w:bCs w:val="1"/>
          <w:sz w:val="24"/>
          <w:szCs w:val="24"/>
          <w:rtl w:val="0"/>
        </w:rPr>
        <w:t xml:space="preserve">Místa poskytovaného vzdělávání:</w:t>
      </w:r>
    </w:p>
    <w:p w:rsidR="00000000" w:rsidDel="00000000" w:rsidP="00000000" w:rsidRDefault="00000000" w:rsidRPr="00000000" w14:paraId="0000005F">
      <w:pPr>
        <w:spacing w:line="276" w:lineRule="auto"/>
        <w:jc w:val="both"/>
        <w:rPr>
          <w:sz w:val="24"/>
          <w:szCs w:val="24"/>
        </w:rPr>
      </w:pPr>
      <w:r w:rsidDel="00000000" w:rsidR="00000000" w:rsidRPr="00000000">
        <w:rPr>
          <w:sz w:val="24"/>
          <w:szCs w:val="24"/>
          <w:rtl w:val="0"/>
        </w:rPr>
        <w:t xml:space="preserve">Bzenecká 23</w:t>
        <w:tab/>
        <w:tab/>
        <w:t xml:space="preserve">Šrámkova 14</w:t>
        <w:tab/>
        <w:tab/>
        <w:t xml:space="preserve">J. Babáka 11                   Provazníkova 84    </w:t>
      </w:r>
    </w:p>
    <w:p w:rsidR="00000000" w:rsidDel="00000000" w:rsidP="00000000" w:rsidRDefault="00000000" w:rsidRPr="00000000" w14:paraId="00000060">
      <w:pPr>
        <w:spacing w:line="276" w:lineRule="auto"/>
        <w:jc w:val="both"/>
        <w:rPr>
          <w:sz w:val="24"/>
          <w:szCs w:val="24"/>
        </w:rPr>
      </w:pPr>
      <w:r w:rsidDel="00000000" w:rsidR="00000000" w:rsidRPr="00000000">
        <w:rPr>
          <w:sz w:val="24"/>
          <w:szCs w:val="24"/>
          <w:rtl w:val="0"/>
        </w:rPr>
        <w:t xml:space="preserve">Brno – Vinohrady</w:t>
        <w:tab/>
        <w:t xml:space="preserve">Brno – Lesná</w:t>
        <w:tab/>
        <w:tab/>
        <w:t xml:space="preserve">Brno – Královo Pole      Brno – Husovice</w:t>
      </w:r>
    </w:p>
    <w:p w:rsidR="00000000" w:rsidDel="00000000" w:rsidP="00000000" w:rsidRDefault="00000000" w:rsidRPr="00000000" w14:paraId="00000061">
      <w:pPr>
        <w:spacing w:line="276" w:lineRule="auto"/>
        <w:jc w:val="both"/>
        <w:rPr>
          <w:sz w:val="24"/>
          <w:szCs w:val="24"/>
        </w:rPr>
      </w:pPr>
      <w:r w:rsidDel="00000000" w:rsidR="00000000" w:rsidRPr="00000000">
        <w:rPr>
          <w:sz w:val="24"/>
          <w:szCs w:val="24"/>
          <w:rtl w:val="0"/>
        </w:rPr>
        <w:t xml:space="preserve">628 00</w:t>
        <w:tab/>
        <w:tab/>
        <w:tab/>
        <w:t xml:space="preserve">638 00</w:t>
        <w:tab/>
        <w:tab/>
        <w:tab/>
        <w:t xml:space="preserve">612 00                            614 00 </w:t>
      </w:r>
    </w:p>
    <w:p w:rsidR="00000000" w:rsidDel="00000000" w:rsidP="00000000" w:rsidRDefault="00000000" w:rsidRPr="00000000" w14:paraId="00000062">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63">
      <w:pPr>
        <w:spacing w:line="360" w:lineRule="auto"/>
        <w:jc w:val="both"/>
        <w:rPr>
          <w:sz w:val="24"/>
          <w:szCs w:val="24"/>
        </w:rPr>
      </w:pPr>
      <w:r w:rsidDel="00000000" w:rsidR="00000000" w:rsidRPr="00000000">
        <w:rPr>
          <w:b w:val="1"/>
          <w:bCs w:val="1"/>
          <w:sz w:val="24"/>
          <w:szCs w:val="24"/>
          <w:rtl w:val="0"/>
        </w:rPr>
        <w:t xml:space="preserve">Telefon: </w:t>
      </w:r>
      <w:r w:rsidDel="00000000" w:rsidR="00000000" w:rsidRPr="00000000">
        <w:rPr>
          <w:sz w:val="24"/>
          <w:szCs w:val="24"/>
          <w:rtl w:val="0"/>
        </w:rPr>
        <w:t xml:space="preserve">603 412 441</w:t>
      </w:r>
    </w:p>
    <w:p w:rsidR="00000000" w:rsidDel="00000000" w:rsidP="00000000" w:rsidRDefault="00000000" w:rsidRPr="00000000" w14:paraId="00000064">
      <w:pPr>
        <w:spacing w:line="360" w:lineRule="auto"/>
        <w:jc w:val="both"/>
        <w:rPr>
          <w:sz w:val="24"/>
          <w:szCs w:val="24"/>
        </w:rPr>
      </w:pPr>
      <w:r w:rsidDel="00000000" w:rsidR="00000000" w:rsidRPr="00000000">
        <w:rPr>
          <w:b w:val="1"/>
          <w:bCs w:val="1"/>
          <w:sz w:val="24"/>
          <w:szCs w:val="24"/>
          <w:rtl w:val="0"/>
        </w:rPr>
        <w:t xml:space="preserve">E-mail: </w:t>
      </w:r>
      <w:r w:rsidDel="00000000" w:rsidR="00000000" w:rsidRPr="00000000">
        <w:rPr>
          <w:sz w:val="24"/>
          <w:szCs w:val="24"/>
          <w:rtl w:val="0"/>
        </w:rPr>
        <w:t xml:space="preserve">bilerova@slunicko-montessori.cz</w:t>
      </w:r>
    </w:p>
    <w:p w:rsidR="00000000" w:rsidDel="00000000" w:rsidP="00000000" w:rsidRDefault="00000000" w:rsidRPr="00000000" w14:paraId="00000065">
      <w:pPr>
        <w:spacing w:line="360" w:lineRule="auto"/>
        <w:jc w:val="both"/>
        <w:rPr>
          <w:sz w:val="24"/>
          <w:szCs w:val="24"/>
        </w:rPr>
      </w:pPr>
      <w:r w:rsidDel="00000000" w:rsidR="00000000" w:rsidRPr="00000000">
        <w:rPr>
          <w:b w:val="1"/>
          <w:bCs w:val="1"/>
          <w:sz w:val="24"/>
          <w:szCs w:val="24"/>
          <w:rtl w:val="0"/>
        </w:rPr>
        <w:t xml:space="preserve">Internetové stránky: </w:t>
      </w:r>
      <w:r w:rsidDel="00000000" w:rsidR="00000000" w:rsidRPr="00000000">
        <w:rPr>
          <w:sz w:val="24"/>
          <w:szCs w:val="24"/>
          <w:rtl w:val="0"/>
        </w:rPr>
        <w:t xml:space="preserve">www.slunicko-montessori.cz</w:t>
      </w:r>
    </w:p>
    <w:p w:rsidR="00000000" w:rsidDel="00000000" w:rsidP="00000000" w:rsidRDefault="00000000" w:rsidRPr="00000000" w14:paraId="00000066">
      <w:pPr>
        <w:spacing w:line="360" w:lineRule="auto"/>
        <w:jc w:val="both"/>
        <w:rPr>
          <w:sz w:val="24"/>
          <w:szCs w:val="24"/>
        </w:rPr>
      </w:pPr>
      <w:r w:rsidDel="00000000" w:rsidR="00000000" w:rsidRPr="00000000">
        <w:rPr>
          <w:rtl w:val="0"/>
        </w:rPr>
      </w:r>
    </w:p>
    <w:p w:rsidR="00000000" w:rsidDel="00000000" w:rsidP="00000000" w:rsidRDefault="00000000" w:rsidRPr="00000000" w14:paraId="00000067">
      <w:pPr>
        <w:spacing w:line="360" w:lineRule="auto"/>
        <w:jc w:val="both"/>
        <w:rPr>
          <w:sz w:val="24"/>
          <w:szCs w:val="24"/>
        </w:rPr>
      </w:pPr>
      <w:r w:rsidDel="00000000" w:rsidR="00000000" w:rsidRPr="00000000">
        <w:rPr>
          <w:b w:val="1"/>
          <w:bCs w:val="1"/>
          <w:sz w:val="24"/>
          <w:szCs w:val="24"/>
          <w:rtl w:val="0"/>
        </w:rPr>
        <w:t xml:space="preserve">Ředitelka MŠ a ZŠ: Mgr. Alena Bilerová</w:t>
      </w:r>
      <w:r w:rsidDel="00000000" w:rsidR="00000000" w:rsidRPr="00000000">
        <w:rPr>
          <w:rtl w:val="0"/>
        </w:rPr>
      </w:r>
    </w:p>
    <w:p w:rsidR="00000000" w:rsidDel="00000000" w:rsidP="00000000" w:rsidRDefault="00000000" w:rsidRPr="00000000" w14:paraId="00000068">
      <w:pPr>
        <w:spacing w:line="360" w:lineRule="auto"/>
        <w:jc w:val="both"/>
        <w:rPr>
          <w:sz w:val="24"/>
          <w:szCs w:val="24"/>
        </w:rPr>
      </w:pPr>
      <w:r w:rsidDel="00000000" w:rsidR="00000000" w:rsidRPr="00000000">
        <w:rPr>
          <w:b w:val="1"/>
          <w:bCs w:val="1"/>
          <w:sz w:val="24"/>
          <w:szCs w:val="24"/>
          <w:rtl w:val="0"/>
        </w:rPr>
        <w:t xml:space="preserve">Typ:</w:t>
      </w:r>
      <w:r w:rsidDel="00000000" w:rsidR="00000000" w:rsidRPr="00000000">
        <w:rPr>
          <w:sz w:val="24"/>
          <w:szCs w:val="24"/>
          <w:rtl w:val="0"/>
        </w:rPr>
        <w:t xml:space="preserve"> Soukromá škola s právní subjektivitou</w:t>
      </w:r>
    </w:p>
    <w:p w:rsidR="00000000" w:rsidDel="00000000" w:rsidP="00000000" w:rsidRDefault="00000000" w:rsidRPr="00000000" w14:paraId="00000069">
      <w:pPr>
        <w:spacing w:line="360" w:lineRule="auto"/>
        <w:jc w:val="both"/>
        <w:rPr>
          <w:sz w:val="24"/>
          <w:szCs w:val="24"/>
        </w:rPr>
      </w:pPr>
      <w:r w:rsidDel="00000000" w:rsidR="00000000" w:rsidRPr="00000000">
        <w:rPr>
          <w:b w:val="1"/>
          <w:bCs w:val="1"/>
          <w:sz w:val="24"/>
          <w:szCs w:val="24"/>
          <w:rtl w:val="0"/>
        </w:rPr>
        <w:t xml:space="preserve">Provoz školy: </w:t>
      </w:r>
      <w:r w:rsidDel="00000000" w:rsidR="00000000" w:rsidRPr="00000000">
        <w:rPr>
          <w:sz w:val="24"/>
          <w:szCs w:val="24"/>
          <w:rtl w:val="0"/>
        </w:rPr>
        <w:t xml:space="preserve">7.00 – 17.00 hodin</w:t>
      </w:r>
    </w:p>
    <w:p w:rsidR="00000000" w:rsidDel="00000000" w:rsidP="00000000" w:rsidRDefault="00000000" w:rsidRPr="00000000" w14:paraId="0000006A">
      <w:pPr>
        <w:spacing w:line="360" w:lineRule="auto"/>
        <w:jc w:val="both"/>
        <w:rPr>
          <w:sz w:val="24"/>
          <w:szCs w:val="24"/>
        </w:rPr>
      </w:pPr>
      <w:r w:rsidDel="00000000" w:rsidR="00000000" w:rsidRPr="00000000">
        <w:rPr>
          <w:sz w:val="24"/>
          <w:szCs w:val="24"/>
          <w:rtl w:val="0"/>
        </w:rPr>
        <w:t xml:space="preserve">                        7.30 - 16:45 hodin (pobočka Provazníkova)</w:t>
      </w:r>
    </w:p>
    <w:p w:rsidR="00000000" w:rsidDel="00000000" w:rsidP="00000000" w:rsidRDefault="00000000" w:rsidRPr="00000000" w14:paraId="0000006B">
      <w:pPr>
        <w:spacing w:line="360" w:lineRule="auto"/>
        <w:jc w:val="both"/>
        <w:rPr>
          <w:sz w:val="24"/>
          <w:szCs w:val="24"/>
        </w:rPr>
      </w:pPr>
      <w:r w:rsidDel="00000000" w:rsidR="00000000" w:rsidRPr="00000000">
        <w:rPr>
          <w:b w:val="1"/>
          <w:bCs w:val="1"/>
          <w:sz w:val="24"/>
          <w:szCs w:val="24"/>
          <w:rtl w:val="0"/>
        </w:rPr>
        <w:t xml:space="preserve">Zaměření školy: </w:t>
      </w:r>
      <w:r w:rsidDel="00000000" w:rsidR="00000000" w:rsidRPr="00000000">
        <w:rPr>
          <w:sz w:val="24"/>
          <w:szCs w:val="24"/>
          <w:rtl w:val="0"/>
        </w:rPr>
        <w:t xml:space="preserve">Alternativní systém vzdělávání MONTESSORI PEDAGOGIKA</w:t>
      </w:r>
    </w:p>
    <w:p w:rsidR="00000000" w:rsidDel="00000000" w:rsidP="00000000" w:rsidRDefault="00000000" w:rsidRPr="00000000" w14:paraId="0000006C">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6D">
      <w:pPr>
        <w:spacing w:line="360" w:lineRule="auto"/>
        <w:jc w:val="both"/>
        <w:rPr>
          <w:sz w:val="24"/>
          <w:szCs w:val="24"/>
        </w:rPr>
      </w:pPr>
      <w:r w:rsidDel="00000000" w:rsidR="00000000" w:rsidRPr="00000000">
        <w:rPr>
          <w:b w:val="1"/>
          <w:bCs w:val="1"/>
          <w:sz w:val="24"/>
          <w:szCs w:val="24"/>
          <w:rtl w:val="0"/>
        </w:rPr>
        <w:t xml:space="preserve">Zařazení do Rejstříku škol a školských zařízení:</w:t>
      </w:r>
      <w:r w:rsidDel="00000000" w:rsidR="00000000" w:rsidRPr="00000000">
        <w:rPr>
          <w:sz w:val="24"/>
          <w:szCs w:val="24"/>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1.9.1992 - </w:t>
        <w:tab/>
        <w:t xml:space="preserve">zákl. organizace, Selská 16, Brno</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1.9.2003 -</w:t>
        <w:tab/>
        <w:t xml:space="preserve">MŠ Brechtova 6, 638 00 Brno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1.9.2006 - </w:t>
        <w:tab/>
        <w:t xml:space="preserve">MŠ Šrámkova 14, 638 00 Brno – základní organizace, přestěhována ze Selské 16, Brno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1.9.2008 - </w:t>
        <w:tab/>
        <w:t xml:space="preserve">MŠ Bzenecká 23, 628 00 Brno – přestěhovaná z Brechtové 6, Brno</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1.9.2008 - </w:t>
        <w:tab/>
        <w:t xml:space="preserve">ZŠ Bzenecká 23, 628 00 Brno</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1.9.2014 - </w:t>
        <w:tab/>
        <w:t xml:space="preserve">MŠ J. Babáka, 612 00 Brno</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1.9.2016 -  ZŠ přestěhována na Černopolní 16, 602 00 Brno</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1.9.2020 -  ZŠ přestěhována na Náměstí 28. října 16, 602 00 Brno</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1.9.2021 -  ZŠ přestěhována na Provazníkovu 84, 614 00 Brno</w:t>
      </w:r>
    </w:p>
    <w:p w:rsidR="00000000" w:rsidDel="00000000" w:rsidP="00000000" w:rsidRDefault="00000000" w:rsidRPr="00000000" w14:paraId="00000077">
      <w:pPr>
        <w:ind w:left="360" w:firstLine="0"/>
        <w:jc w:val="both"/>
        <w:rPr>
          <w:sz w:val="24"/>
          <w:szCs w:val="24"/>
        </w:rPr>
      </w:pP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r>
    </w:p>
    <w:p w:rsidR="00000000" w:rsidDel="00000000" w:rsidP="00000000" w:rsidRDefault="00000000" w:rsidRPr="00000000" w14:paraId="00000079">
      <w:pPr>
        <w:ind w:left="720" w:hanging="720"/>
        <w:jc w:val="both"/>
        <w:rPr>
          <w:sz w:val="24"/>
          <w:szCs w:val="24"/>
        </w:rPr>
      </w:pPr>
      <w:r w:rsidDel="00000000" w:rsidR="00000000" w:rsidRPr="00000000">
        <w:rPr>
          <w:sz w:val="24"/>
          <w:szCs w:val="24"/>
          <w:rtl w:val="0"/>
        </w:rPr>
        <w:t xml:space="preserve">Mateřská škola Sluníčko-Montessori, s.r.o. – celková kapacita 180 dětí</w:t>
      </w:r>
    </w:p>
    <w:p w:rsidR="00000000" w:rsidDel="00000000" w:rsidP="00000000" w:rsidRDefault="00000000" w:rsidRPr="00000000" w14:paraId="0000007A">
      <w:pPr>
        <w:jc w:val="both"/>
        <w:rPr>
          <w:sz w:val="24"/>
          <w:szCs w:val="24"/>
        </w:rPr>
      </w:pPr>
      <w:r w:rsidDel="00000000" w:rsidR="00000000" w:rsidRPr="00000000">
        <w:rPr>
          <w:rtl w:val="0"/>
        </w:rPr>
      </w:r>
    </w:p>
    <w:p w:rsidR="00000000" w:rsidDel="00000000" w:rsidP="00000000" w:rsidRDefault="00000000" w:rsidRPr="00000000" w14:paraId="0000007B">
      <w:pPr>
        <w:jc w:val="both"/>
        <w:rPr>
          <w:sz w:val="24"/>
          <w:szCs w:val="24"/>
        </w:rPr>
      </w:pPr>
      <w:r w:rsidDel="00000000" w:rsidR="00000000" w:rsidRPr="00000000">
        <w:rPr>
          <w:sz w:val="24"/>
          <w:szCs w:val="24"/>
          <w:rtl w:val="0"/>
        </w:rPr>
        <w:t xml:space="preserve"> Šrámkova 14, 638 00 Brno</w:t>
        <w:tab/>
        <w:t xml:space="preserve"> </w:t>
        <w:tab/>
        <w:t xml:space="preserve">- kapacita 45 dětí</w:t>
      </w:r>
    </w:p>
    <w:p w:rsidR="00000000" w:rsidDel="00000000" w:rsidP="00000000" w:rsidRDefault="00000000" w:rsidRPr="00000000" w14:paraId="0000007C">
      <w:pPr>
        <w:jc w:val="both"/>
        <w:rPr>
          <w:sz w:val="24"/>
          <w:szCs w:val="24"/>
        </w:rPr>
      </w:pPr>
      <w:r w:rsidDel="00000000" w:rsidR="00000000" w:rsidRPr="00000000">
        <w:rPr>
          <w:sz w:val="24"/>
          <w:szCs w:val="24"/>
          <w:rtl w:val="0"/>
        </w:rPr>
        <w:t xml:space="preserve"> Bzenecká 23, 628 00 Brno </w:t>
        <w:tab/>
        <w:tab/>
        <w:t xml:space="preserve">- kapacita 61 dětí</w:t>
      </w:r>
    </w:p>
    <w:p w:rsidR="00000000" w:rsidDel="00000000" w:rsidP="00000000" w:rsidRDefault="00000000" w:rsidRPr="00000000" w14:paraId="0000007D">
      <w:pPr>
        <w:jc w:val="both"/>
        <w:rPr>
          <w:sz w:val="24"/>
          <w:szCs w:val="24"/>
        </w:rPr>
      </w:pPr>
      <w:r w:rsidDel="00000000" w:rsidR="00000000" w:rsidRPr="00000000">
        <w:rPr>
          <w:sz w:val="24"/>
          <w:szCs w:val="24"/>
          <w:rtl w:val="0"/>
        </w:rPr>
        <w:t xml:space="preserve"> J. Babáka 11, 612 00 Brno</w:t>
        <w:tab/>
        <w:t xml:space="preserve"> </w:t>
        <w:tab/>
        <w:t xml:space="preserve">- kapacita 45 dětí</w:t>
        <w:tab/>
      </w:r>
    </w:p>
    <w:p w:rsidR="00000000" w:rsidDel="00000000" w:rsidP="00000000" w:rsidRDefault="00000000" w:rsidRPr="00000000" w14:paraId="0000007E">
      <w:pPr>
        <w:jc w:val="both"/>
        <w:rPr>
          <w:sz w:val="24"/>
          <w:szCs w:val="24"/>
        </w:rPr>
      </w:pPr>
      <w:r w:rsidDel="00000000" w:rsidR="00000000" w:rsidRPr="00000000">
        <w:rPr>
          <w:sz w:val="24"/>
          <w:szCs w:val="24"/>
          <w:rtl w:val="0"/>
        </w:rPr>
        <w:t xml:space="preserve"> Provazníkova 84, 614 00 Brno          - kapacita 29 dětí </w:t>
        <w:tab/>
      </w:r>
    </w:p>
    <w:p w:rsidR="00000000" w:rsidDel="00000000" w:rsidP="00000000" w:rsidRDefault="00000000" w:rsidRPr="00000000" w14:paraId="0000007F">
      <w:pPr>
        <w:ind w:left="360" w:firstLine="0"/>
        <w:jc w:val="both"/>
        <w:rPr>
          <w:sz w:val="24"/>
          <w:szCs w:val="24"/>
        </w:rPr>
      </w:pPr>
      <w:r w:rsidDel="00000000" w:rsidR="00000000" w:rsidRPr="00000000">
        <w:rPr>
          <w:rtl w:val="0"/>
        </w:rPr>
      </w:r>
    </w:p>
    <w:p w:rsidR="00000000" w:rsidDel="00000000" w:rsidP="00000000" w:rsidRDefault="00000000" w:rsidRPr="00000000" w14:paraId="00000080">
      <w:pPr>
        <w:ind w:left="720" w:hanging="720"/>
        <w:jc w:val="both"/>
        <w:rPr>
          <w:sz w:val="24"/>
          <w:szCs w:val="24"/>
        </w:rPr>
      </w:pPr>
      <w:r w:rsidDel="00000000" w:rsidR="00000000" w:rsidRPr="00000000">
        <w:rPr>
          <w:sz w:val="24"/>
          <w:szCs w:val="24"/>
          <w:rtl w:val="0"/>
        </w:rPr>
        <w:t xml:space="preserve"> Základní škola Sluníčko-Montessori, Provazníkova 84, 614 00 Brno – kapacita 90 žáků</w:t>
      </w:r>
    </w:p>
    <w:p w:rsidR="00000000" w:rsidDel="00000000" w:rsidP="00000000" w:rsidRDefault="00000000" w:rsidRPr="00000000" w14:paraId="00000081">
      <w:pPr>
        <w:ind w:left="720" w:hanging="720"/>
        <w:jc w:val="both"/>
        <w:rPr>
          <w:rFonts w:ascii="Times New Roman" w:cs="Times New Roman" w:eastAsia="Times New Roman" w:hAnsi="Times New Roman"/>
          <w:b w:val="1"/>
          <w:bCs w:val="1"/>
          <w:color w:val="1155cc"/>
          <w:sz w:val="28"/>
          <w:szCs w:val="28"/>
        </w:rPr>
      </w:pPr>
      <w:r w:rsidDel="00000000" w:rsidR="00000000" w:rsidRPr="00000000">
        <w:rPr>
          <w:color w:val="1155cc"/>
          <w:sz w:val="24"/>
          <w:szCs w:val="24"/>
          <w:rtl w:val="0"/>
        </w:rPr>
        <w:t xml:space="preserve"> </w:t>
      </w:r>
      <w:r w:rsidDel="00000000" w:rsidR="00000000" w:rsidRPr="00000000">
        <w:rPr>
          <w:rFonts w:ascii="Times New Roman" w:cs="Times New Roman" w:eastAsia="Times New Roman" w:hAnsi="Times New Roman"/>
          <w:b w:val="1"/>
          <w:bCs w:val="1"/>
          <w:color w:val="1155cc"/>
          <w:sz w:val="28"/>
          <w:szCs w:val="28"/>
          <w:rtl w:val="0"/>
        </w:rPr>
        <w:t xml:space="preserve">II. CHARAKTERISTIKA ŠKOLY </w:t>
      </w:r>
    </w:p>
    <w:p w:rsidR="00000000" w:rsidDel="00000000" w:rsidP="00000000" w:rsidRDefault="00000000" w:rsidRPr="00000000" w14:paraId="00000082">
      <w:pPr>
        <w:ind w:firstLine="360"/>
        <w:jc w:val="both"/>
        <w:rPr>
          <w:color w:val="1155cc"/>
          <w:sz w:val="24"/>
          <w:szCs w:val="24"/>
        </w:rPr>
      </w:pPr>
      <w:r w:rsidDel="00000000" w:rsidR="00000000" w:rsidRPr="00000000">
        <w:rPr>
          <w:rtl w:val="0"/>
        </w:rPr>
      </w:r>
    </w:p>
    <w:p w:rsidR="00000000" w:rsidDel="00000000" w:rsidP="00000000" w:rsidRDefault="00000000" w:rsidRPr="00000000" w14:paraId="00000083">
      <w:pPr>
        <w:spacing w:line="360" w:lineRule="auto"/>
        <w:jc w:val="both"/>
        <w:rPr>
          <w:sz w:val="24"/>
          <w:szCs w:val="24"/>
        </w:rPr>
      </w:pPr>
      <w:r w:rsidDel="00000000" w:rsidR="00000000" w:rsidRPr="00000000">
        <w:rPr>
          <w:sz w:val="24"/>
          <w:szCs w:val="24"/>
          <w:rtl w:val="0"/>
        </w:rPr>
        <w:t xml:space="preserve">Mateřská škola poskytuje předškolní vzdělávání na čtyřech pracovištích. Pracoviště mají různý počet tříd,</w:t>
      </w:r>
    </w:p>
    <w:p w:rsidR="00000000" w:rsidDel="00000000" w:rsidP="00000000" w:rsidRDefault="00000000" w:rsidRPr="00000000" w14:paraId="00000084">
      <w:pPr>
        <w:spacing w:line="360" w:lineRule="auto"/>
        <w:jc w:val="both"/>
        <w:rPr>
          <w:sz w:val="24"/>
          <w:szCs w:val="24"/>
        </w:rPr>
      </w:pPr>
      <w:r w:rsidDel="00000000" w:rsidR="00000000" w:rsidRPr="00000000">
        <w:rPr>
          <w:sz w:val="24"/>
          <w:szCs w:val="24"/>
          <w:rtl w:val="0"/>
        </w:rPr>
        <w:t xml:space="preserve">na třídu 2 pedagogy, případně k mladším dětem jako dopomoc chůvu. U dětí s podpůrným opatřením je k dispozici asistent pedagoga. O provozní záležitosti se starají 1-2 provozní pracovnice. Každé místo poskytování má na starosti vedoucí učitelka.</w:t>
      </w:r>
    </w:p>
    <w:p w:rsidR="00000000" w:rsidDel="00000000" w:rsidP="00000000" w:rsidRDefault="00000000" w:rsidRPr="00000000" w14:paraId="00000085">
      <w:pPr>
        <w:spacing w:line="360" w:lineRule="auto"/>
        <w:jc w:val="both"/>
        <w:rPr>
          <w:sz w:val="24"/>
          <w:szCs w:val="24"/>
        </w:rPr>
      </w:pPr>
      <w:r w:rsidDel="00000000" w:rsidR="00000000" w:rsidRPr="00000000">
        <w:rPr>
          <w:rtl w:val="0"/>
        </w:rPr>
      </w:r>
    </w:p>
    <w:p w:rsidR="00000000" w:rsidDel="00000000" w:rsidP="00000000" w:rsidRDefault="00000000" w:rsidRPr="00000000" w14:paraId="00000086">
      <w:pPr>
        <w:spacing w:line="360" w:lineRule="auto"/>
        <w:jc w:val="both"/>
        <w:rPr>
          <w:sz w:val="24"/>
          <w:szCs w:val="24"/>
        </w:rPr>
      </w:pPr>
      <w:r w:rsidDel="00000000" w:rsidR="00000000" w:rsidRPr="00000000">
        <w:rPr>
          <w:b w:val="1"/>
          <w:bCs w:val="1"/>
          <w:sz w:val="24"/>
          <w:szCs w:val="24"/>
          <w:rtl w:val="0"/>
        </w:rPr>
        <w:t xml:space="preserve">Bzenecká 23</w:t>
      </w:r>
      <w:r w:rsidDel="00000000" w:rsidR="00000000" w:rsidRPr="00000000">
        <w:rPr>
          <w:sz w:val="24"/>
          <w:szCs w:val="24"/>
          <w:rtl w:val="0"/>
        </w:rPr>
        <w:t xml:space="preserve"> se nachází v sídlištní zástavbě, v městské části Brno – Vinohrady, poblíž krásné zalesněné přírody.</w:t>
      </w:r>
      <w:r w:rsidDel="00000000" w:rsidR="00000000" w:rsidRPr="00000000">
        <w:rPr>
          <w:rtl w:val="0"/>
        </w:rPr>
        <w:t xml:space="preserve">  </w:t>
      </w:r>
      <w:r w:rsidDel="00000000" w:rsidR="00000000" w:rsidRPr="00000000">
        <w:rPr>
          <w:sz w:val="24"/>
          <w:szCs w:val="24"/>
          <w:rtl w:val="0"/>
        </w:rPr>
        <w:t xml:space="preserve">Školní prostory se nachází v bývalé budově základní školy. Zahrada se nachází v areálu školy. Kapacita tohoto místa činí 61 dětí ve věku 2–7 let. Všechny třídy jsou vybaveny Montessori pomůckami. </w:t>
      </w:r>
    </w:p>
    <w:p w:rsidR="00000000" w:rsidDel="00000000" w:rsidP="00000000" w:rsidRDefault="00000000" w:rsidRPr="00000000" w14:paraId="00000087">
      <w:pPr>
        <w:spacing w:line="360" w:lineRule="auto"/>
        <w:jc w:val="both"/>
        <w:rPr>
          <w:sz w:val="24"/>
          <w:szCs w:val="24"/>
        </w:rPr>
      </w:pPr>
      <w:r w:rsidDel="00000000" w:rsidR="00000000" w:rsidRPr="00000000">
        <w:rPr>
          <w:rtl w:val="0"/>
        </w:rPr>
      </w:r>
    </w:p>
    <w:p w:rsidR="00000000" w:rsidDel="00000000" w:rsidP="00000000" w:rsidRDefault="00000000" w:rsidRPr="00000000" w14:paraId="00000088">
      <w:pPr>
        <w:spacing w:line="360" w:lineRule="auto"/>
        <w:jc w:val="both"/>
        <w:rPr>
          <w:b w:val="1"/>
          <w:bCs w:val="1"/>
          <w:sz w:val="24"/>
          <w:szCs w:val="24"/>
        </w:rPr>
      </w:pPr>
      <w:r w:rsidDel="00000000" w:rsidR="00000000" w:rsidRPr="00000000">
        <w:rPr>
          <w:b w:val="1"/>
          <w:bCs w:val="1"/>
          <w:sz w:val="24"/>
          <w:szCs w:val="24"/>
          <w:rtl w:val="0"/>
        </w:rPr>
        <w:t xml:space="preserve">Šrámkova 14</w:t>
      </w:r>
      <w:r w:rsidDel="00000000" w:rsidR="00000000" w:rsidRPr="00000000">
        <w:rPr>
          <w:sz w:val="24"/>
          <w:szCs w:val="24"/>
          <w:rtl w:val="0"/>
        </w:rPr>
        <w:t xml:space="preserve"> se nachází v zalesněné oblasti městské části Brno – Lesná. O budovu se dělí se státní mateřskou školou, zahradu má vlastní.  Kapacita je zde 45 dětí ve věku 2–7 let. I zde jsou třídy plně vybaveny Montessori vzdělávacími pomůckami.</w:t>
      </w:r>
      <w:r w:rsidDel="00000000" w:rsidR="00000000" w:rsidRPr="00000000">
        <w:rPr>
          <w:rtl w:val="0"/>
        </w:rPr>
      </w:r>
    </w:p>
    <w:p w:rsidR="00000000" w:rsidDel="00000000" w:rsidP="00000000" w:rsidRDefault="00000000" w:rsidRPr="00000000" w14:paraId="00000089">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8A">
      <w:pPr>
        <w:spacing w:line="360" w:lineRule="auto"/>
        <w:jc w:val="both"/>
        <w:rPr>
          <w:sz w:val="24"/>
          <w:szCs w:val="24"/>
        </w:rPr>
      </w:pPr>
      <w:r w:rsidDel="00000000" w:rsidR="00000000" w:rsidRPr="00000000">
        <w:rPr>
          <w:b w:val="1"/>
          <w:bCs w:val="1"/>
          <w:sz w:val="24"/>
          <w:szCs w:val="24"/>
          <w:rtl w:val="0"/>
        </w:rPr>
        <w:t xml:space="preserve">J. Babáka 11 </w:t>
      </w:r>
      <w:r w:rsidDel="00000000" w:rsidR="00000000" w:rsidRPr="00000000">
        <w:rPr>
          <w:sz w:val="24"/>
          <w:szCs w:val="24"/>
          <w:rtl w:val="0"/>
        </w:rPr>
        <w:t xml:space="preserve">se nachází v multifunkční budově v městské části Brno – Královo pole. Sídlí v prvním patře budovy a ve vnitřním traktu využívá zatravněnou zahradu. Třídy má plně vybavené pomůckami. Okolí pak nabízí možnost procházek i veřejná dětská hřiště. Kapacita této pobočky je celkem 45 dětí ve věku 2-7 let.</w:t>
      </w:r>
    </w:p>
    <w:p w:rsidR="00000000" w:rsidDel="00000000" w:rsidP="00000000" w:rsidRDefault="00000000" w:rsidRPr="00000000" w14:paraId="0000008B">
      <w:pPr>
        <w:spacing w:line="360" w:lineRule="auto"/>
        <w:jc w:val="both"/>
        <w:rPr>
          <w:sz w:val="24"/>
          <w:szCs w:val="24"/>
        </w:rPr>
      </w:pPr>
      <w:r w:rsidDel="00000000" w:rsidR="00000000" w:rsidRPr="00000000">
        <w:rPr>
          <w:rtl w:val="0"/>
        </w:rPr>
      </w:r>
    </w:p>
    <w:p w:rsidR="00000000" w:rsidDel="00000000" w:rsidP="00000000" w:rsidRDefault="00000000" w:rsidRPr="00000000" w14:paraId="0000008C">
      <w:pPr>
        <w:spacing w:line="360" w:lineRule="auto"/>
        <w:jc w:val="both"/>
        <w:rPr>
          <w:sz w:val="24"/>
          <w:szCs w:val="24"/>
        </w:rPr>
      </w:pPr>
      <w:r w:rsidDel="00000000" w:rsidR="00000000" w:rsidRPr="00000000">
        <w:rPr>
          <w:b w:val="1"/>
          <w:bCs w:val="1"/>
          <w:sz w:val="24"/>
          <w:szCs w:val="24"/>
          <w:rtl w:val="0"/>
        </w:rPr>
        <w:t xml:space="preserve">Provazníkova 84 </w:t>
      </w:r>
      <w:r w:rsidDel="00000000" w:rsidR="00000000" w:rsidRPr="00000000">
        <w:rPr>
          <w:sz w:val="24"/>
          <w:szCs w:val="24"/>
          <w:rtl w:val="0"/>
        </w:rPr>
        <w:t xml:space="preserve">se nachází v budově orientované do parku Marie Restituty v městské části Brno – Husovice. Třídy jsou vybaveny Montessori pomůckami, k dispozici je zahrada i blízký park s vybaveným dětským hřištěm.  Kapacita je 29 dětí. Součástí tohoto místa je také ZŠ. Obě části spolupracují na vzdělávání předškolních dětí.</w:t>
      </w:r>
    </w:p>
    <w:p w:rsidR="00000000" w:rsidDel="00000000" w:rsidP="00000000" w:rsidRDefault="00000000" w:rsidRPr="00000000" w14:paraId="0000008D">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8E">
      <w:pPr>
        <w:spacing w:line="360" w:lineRule="auto"/>
        <w:jc w:val="both"/>
        <w:rPr>
          <w:sz w:val="24"/>
          <w:szCs w:val="24"/>
        </w:rPr>
      </w:pPr>
      <w:r w:rsidDel="00000000" w:rsidR="00000000" w:rsidRPr="00000000">
        <w:rPr>
          <w:sz w:val="24"/>
          <w:szCs w:val="24"/>
          <w:rtl w:val="0"/>
        </w:rPr>
        <w:t xml:space="preserve">Prioritou naší MŠ je vytváření oázy klidu a pohody pro děti. Jako první Montessori škola na území Jihomoravského kraje se podílela na šíření Montessori pedagogiky v kraji a byla podnětem ke vzniku dalších škol tohoto typu.</w:t>
      </w:r>
    </w:p>
    <w:p w:rsidR="00000000" w:rsidDel="00000000" w:rsidP="00000000" w:rsidRDefault="00000000" w:rsidRPr="00000000" w14:paraId="0000008F">
      <w:pPr>
        <w:spacing w:line="360" w:lineRule="auto"/>
        <w:jc w:val="both"/>
        <w:rPr>
          <w:sz w:val="24"/>
          <w:szCs w:val="24"/>
        </w:rPr>
      </w:pPr>
      <w:r w:rsidDel="00000000" w:rsidR="00000000" w:rsidRPr="00000000">
        <w:rPr>
          <w:sz w:val="24"/>
          <w:szCs w:val="24"/>
          <w:rtl w:val="0"/>
        </w:rPr>
        <w:t xml:space="preserve">Našim cílem je připravit do života takové osobnosti, které budou samostatné, sebevědomé, odpovědné, </w:t>
      </w:r>
    </w:p>
    <w:p w:rsidR="00000000" w:rsidDel="00000000" w:rsidP="00000000" w:rsidRDefault="00000000" w:rsidRPr="00000000" w14:paraId="00000090">
      <w:pPr>
        <w:spacing w:line="360" w:lineRule="auto"/>
        <w:jc w:val="both"/>
        <w:rPr>
          <w:sz w:val="24"/>
          <w:szCs w:val="24"/>
        </w:rPr>
      </w:pPr>
      <w:r w:rsidDel="00000000" w:rsidR="00000000" w:rsidRPr="00000000">
        <w:rPr>
          <w:sz w:val="24"/>
          <w:szCs w:val="24"/>
          <w:rtl w:val="0"/>
        </w:rPr>
        <w:t xml:space="preserve">dokáží se přizpůsobit změnám, které život přináší. Osobnost takovéhoto člověka je motivovaná k dalšímu vzdělávání a svým zodpovědným životním postojem se stává spolutvůrcem formování budoucnosti lidské společnosti.</w:t>
      </w:r>
    </w:p>
    <w:p w:rsidR="00000000" w:rsidDel="00000000" w:rsidP="00000000" w:rsidRDefault="00000000" w:rsidRPr="00000000" w14:paraId="00000091">
      <w:pPr>
        <w:spacing w:line="360" w:lineRule="auto"/>
        <w:jc w:val="both"/>
        <w:rPr>
          <w:sz w:val="24"/>
          <w:szCs w:val="24"/>
        </w:rPr>
      </w:pPr>
      <w:r w:rsidDel="00000000" w:rsidR="00000000" w:rsidRPr="00000000">
        <w:rPr>
          <w:sz w:val="24"/>
          <w:szCs w:val="24"/>
          <w:rtl w:val="0"/>
        </w:rPr>
        <w:t xml:space="preserve">Komplexní vzdělávací nabídka Sluníčko – Montessori provází děti do 2 let po 9. ročník základní školy. </w:t>
      </w:r>
    </w:p>
    <w:p w:rsidR="00000000" w:rsidDel="00000000" w:rsidP="00000000" w:rsidRDefault="00000000" w:rsidRPr="00000000" w14:paraId="00000092">
      <w:pPr>
        <w:spacing w:line="360" w:lineRule="auto"/>
        <w:jc w:val="both"/>
        <w:rPr>
          <w:i w:val="1"/>
          <w:iCs w:val="1"/>
          <w:sz w:val="24"/>
          <w:szCs w:val="24"/>
        </w:rPr>
      </w:pPr>
      <w:r w:rsidDel="00000000" w:rsidR="00000000" w:rsidRPr="00000000">
        <w:rPr>
          <w:rtl w:val="0"/>
        </w:rPr>
      </w:r>
    </w:p>
    <w:p w:rsidR="00000000" w:rsidDel="00000000" w:rsidP="00000000" w:rsidRDefault="00000000" w:rsidRPr="00000000" w14:paraId="00000093">
      <w:pPr>
        <w:spacing w:line="360" w:lineRule="auto"/>
        <w:jc w:val="both"/>
        <w:rPr>
          <w:sz w:val="24"/>
          <w:szCs w:val="24"/>
        </w:rPr>
      </w:pPr>
      <w:r w:rsidDel="00000000" w:rsidR="00000000" w:rsidRPr="00000000">
        <w:rPr>
          <w:b w:val="1"/>
          <w:bCs w:val="1"/>
          <w:sz w:val="24"/>
          <w:szCs w:val="24"/>
          <w:rtl w:val="0"/>
        </w:rPr>
        <w:t xml:space="preserve">Komplexní vzdělávání Sluníčko – Montessori zahrnuje</w:t>
      </w:r>
      <w:r w:rsidDel="00000000" w:rsidR="00000000" w:rsidRPr="00000000">
        <w:rPr>
          <w:sz w:val="24"/>
          <w:szCs w:val="24"/>
          <w:rtl w:val="0"/>
        </w:rPr>
        <w:t xml:space="preserve">:</w:t>
      </w:r>
    </w:p>
    <w:p w:rsidR="00000000" w:rsidDel="00000000" w:rsidP="00000000" w:rsidRDefault="00000000" w:rsidRPr="00000000" w14:paraId="0000009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360" w:lineRule="auto"/>
        <w:ind w:left="15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Mateřská škola Sluníčko-Montessori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vzdělávání dětí předškolního věku s filozofií Montessori</w:t>
      </w:r>
    </w:p>
    <w:p w:rsidR="00000000" w:rsidDel="00000000" w:rsidP="00000000" w:rsidRDefault="00000000" w:rsidRPr="00000000" w14:paraId="0000009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360" w:lineRule="auto"/>
        <w:ind w:left="150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Základní škola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Sluníčko-Montessori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plně organizovaná škola pro děti od 6 do 14 let. Svým charakterem a přístupem ke vzdělávání zabezpečuje individuální přístup k dítěti. Pracuje v systému trojročí. Žáky podporuje i organizováním doplňkových akcí či mimoškolními aktivitami.</w:t>
      </w:r>
    </w:p>
    <w:p w:rsidR="00000000" w:rsidDel="00000000" w:rsidP="00000000" w:rsidRDefault="00000000" w:rsidRPr="00000000" w14:paraId="00000096">
      <w:pPr>
        <w:spacing w:line="360" w:lineRule="auto"/>
        <w:jc w:val="both"/>
        <w:rPr>
          <w:sz w:val="24"/>
          <w:szCs w:val="24"/>
        </w:rPr>
      </w:pPr>
      <w:r w:rsidDel="00000000" w:rsidR="00000000" w:rsidRPr="00000000">
        <w:rPr>
          <w:sz w:val="24"/>
          <w:szCs w:val="24"/>
          <w:rtl w:val="0"/>
        </w:rPr>
        <w:t xml:space="preserve">Toto komplexní vzdělávání poskytuje dítěti svým celostním přístupem maximální podporu, rozvoj a harmonii.</w:t>
      </w:r>
    </w:p>
    <w:p w:rsidR="00000000" w:rsidDel="00000000" w:rsidP="00000000" w:rsidRDefault="00000000" w:rsidRPr="00000000" w14:paraId="00000097">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98">
      <w:pPr>
        <w:spacing w:line="360" w:lineRule="auto"/>
        <w:jc w:val="both"/>
        <w:rPr>
          <w:b w:val="1"/>
          <w:bCs w:val="1"/>
          <w:sz w:val="24"/>
          <w:szCs w:val="24"/>
        </w:rPr>
      </w:pPr>
      <w:r w:rsidDel="00000000" w:rsidR="00000000" w:rsidRPr="00000000">
        <w:rPr>
          <w:b w:val="1"/>
          <w:bCs w:val="1"/>
          <w:sz w:val="24"/>
          <w:szCs w:val="24"/>
          <w:rtl w:val="0"/>
        </w:rPr>
        <w:t xml:space="preserve">Spolupráce školy a účast na projektech</w:t>
      </w:r>
    </w:p>
    <w:p w:rsidR="00000000" w:rsidDel="00000000" w:rsidP="00000000" w:rsidRDefault="00000000" w:rsidRPr="00000000" w14:paraId="00000099">
      <w:pPr>
        <w:spacing w:line="360" w:lineRule="auto"/>
        <w:jc w:val="both"/>
        <w:rPr>
          <w:b w:val="1"/>
          <w:bCs w:val="1"/>
          <w:sz w:val="24"/>
          <w:szCs w:val="24"/>
        </w:rPr>
      </w:pPr>
      <w:r w:rsidDel="00000000" w:rsidR="00000000" w:rsidRPr="00000000">
        <w:rPr>
          <w:b w:val="1"/>
          <w:bCs w:val="1"/>
          <w:sz w:val="24"/>
          <w:szCs w:val="24"/>
          <w:rtl w:val="0"/>
        </w:rPr>
        <w:t xml:space="preserve">Spolupráce s Občanským sdružením Sluníčko dětem</w:t>
      </w:r>
    </w:p>
    <w:p w:rsidR="00000000" w:rsidDel="00000000" w:rsidP="00000000" w:rsidRDefault="00000000" w:rsidRPr="00000000" w14:paraId="0000009A">
      <w:pPr>
        <w:spacing w:line="360" w:lineRule="auto"/>
        <w:jc w:val="both"/>
        <w:rPr>
          <w:sz w:val="24"/>
          <w:szCs w:val="24"/>
        </w:rPr>
      </w:pPr>
      <w:r w:rsidDel="00000000" w:rsidR="00000000" w:rsidRPr="00000000">
        <w:rPr>
          <w:sz w:val="24"/>
          <w:szCs w:val="24"/>
          <w:rtl w:val="0"/>
        </w:rPr>
        <w:t xml:space="preserve">Občanské sdružení Sluníčko dětem, se sídlem v Brně, Bzenecká 23, Brno – Vinohrady, je sdružení založené podle zákona č. 83/1990 Sb., jehož předmětem činnosti je prosazování alternativních forem vzdělávání. Sdružení bylo založeno 16.7.2002 a registrováno 4.10.2002.</w:t>
      </w:r>
    </w:p>
    <w:p w:rsidR="00000000" w:rsidDel="00000000" w:rsidP="00000000" w:rsidRDefault="00000000" w:rsidRPr="00000000" w14:paraId="0000009B">
      <w:pPr>
        <w:spacing w:line="360" w:lineRule="auto"/>
        <w:jc w:val="both"/>
        <w:rPr>
          <w:sz w:val="24"/>
          <w:szCs w:val="24"/>
        </w:rPr>
      </w:pPr>
      <w:r w:rsidDel="00000000" w:rsidR="00000000" w:rsidRPr="00000000">
        <w:rPr>
          <w:rtl w:val="0"/>
        </w:rPr>
      </w:r>
    </w:p>
    <w:p w:rsidR="00000000" w:rsidDel="00000000" w:rsidP="00000000" w:rsidRDefault="00000000" w:rsidRPr="00000000" w14:paraId="0000009C">
      <w:pPr>
        <w:spacing w:line="360" w:lineRule="auto"/>
        <w:jc w:val="both"/>
        <w:rPr>
          <w:sz w:val="24"/>
          <w:szCs w:val="24"/>
        </w:rPr>
      </w:pPr>
      <w:r w:rsidDel="00000000" w:rsidR="00000000" w:rsidRPr="00000000">
        <w:rPr>
          <w:b w:val="1"/>
          <w:bCs w:val="1"/>
          <w:sz w:val="24"/>
          <w:szCs w:val="24"/>
          <w:rtl w:val="0"/>
        </w:rPr>
        <w:t xml:space="preserve">OP J. A. Komenského tzv. „šablony“ </w:t>
      </w:r>
      <w:r w:rsidDel="00000000" w:rsidR="00000000" w:rsidRPr="00000000">
        <w:rPr>
          <w:sz w:val="24"/>
          <w:szCs w:val="24"/>
          <w:rtl w:val="0"/>
        </w:rPr>
        <w:t xml:space="preserve">– realizuje MŠ i ZŠ</w:t>
      </w:r>
    </w:p>
    <w:p w:rsidR="00000000" w:rsidDel="00000000" w:rsidP="00000000" w:rsidRDefault="00000000" w:rsidRPr="00000000" w14:paraId="0000009D">
      <w:pPr>
        <w:spacing w:line="360" w:lineRule="auto"/>
        <w:jc w:val="both"/>
        <w:rPr>
          <w:sz w:val="24"/>
          <w:szCs w:val="24"/>
        </w:rPr>
      </w:pPr>
      <w:r w:rsidDel="00000000" w:rsidR="00000000" w:rsidRPr="00000000">
        <w:rPr>
          <w:b w:val="1"/>
          <w:bCs w:val="1"/>
          <w:sz w:val="24"/>
          <w:szCs w:val="24"/>
          <w:rtl w:val="0"/>
        </w:rPr>
        <w:t xml:space="preserve">„MAP“</w:t>
      </w:r>
      <w:r w:rsidDel="00000000" w:rsidR="00000000" w:rsidRPr="00000000">
        <w:rPr>
          <w:sz w:val="24"/>
          <w:szCs w:val="24"/>
          <w:rtl w:val="0"/>
        </w:rPr>
        <w:t xml:space="preserve"> – Místní akční plány – je realizováno ve spolupráci s OŠ MMB</w:t>
      </w:r>
    </w:p>
    <w:p w:rsidR="00000000" w:rsidDel="00000000" w:rsidP="00000000" w:rsidRDefault="00000000" w:rsidRPr="00000000" w14:paraId="0000009E">
      <w:pPr>
        <w:spacing w:line="360" w:lineRule="auto"/>
        <w:jc w:val="both"/>
        <w:rPr>
          <w:sz w:val="24"/>
          <w:szCs w:val="24"/>
        </w:rPr>
      </w:pPr>
      <w:r w:rsidDel="00000000" w:rsidR="00000000" w:rsidRPr="00000000">
        <w:rPr>
          <w:sz w:val="24"/>
          <w:szCs w:val="24"/>
          <w:rtl w:val="0"/>
        </w:rPr>
        <w:t xml:space="preserve">Spolupráce na místní úrovni je realizována spolupráci s jednotlivými ÚMČ. Spolupráce s dalšími organizacemi je reprezentována např. Montessori ČR, Mensou ČR, SVČ Lužánky, místní knihovny, spolky (TJ Orel, Lipka) atd.</w:t>
      </w:r>
    </w:p>
    <w:p w:rsidR="00000000" w:rsidDel="00000000" w:rsidP="00000000" w:rsidRDefault="00000000" w:rsidRPr="00000000" w14:paraId="0000009F">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1"/>
        <w:rPr>
          <w:rFonts w:ascii="Times New Roman" w:cs="Times New Roman" w:eastAsia="Times New Roman" w:hAnsi="Times New Roman"/>
          <w:b w:val="1"/>
          <w:bCs w:val="1"/>
          <w:sz w:val="28"/>
          <w:szCs w:val="28"/>
        </w:rPr>
      </w:pPr>
      <w:bookmarkStart w:colFirst="0" w:colLast="0" w:name="_heading=h.o135bpz86yhc" w:id="1"/>
      <w:bookmarkEnd w:id="1"/>
      <w:r w:rsidDel="00000000" w:rsidR="00000000" w:rsidRPr="00000000">
        <w:rPr>
          <w:rFonts w:ascii="Times New Roman" w:cs="Times New Roman" w:eastAsia="Times New Roman" w:hAnsi="Times New Roman"/>
          <w:b w:val="1"/>
          <w:bCs w:val="1"/>
          <w:sz w:val="28"/>
          <w:szCs w:val="28"/>
          <w:rtl w:val="0"/>
        </w:rPr>
        <w:t xml:space="preserve">III. PODMÍNKY PŘEDŠKOLNÍHO VZDĚLÁVÁNÍ</w:t>
      </w:r>
    </w:p>
    <w:p w:rsidR="00000000" w:rsidDel="00000000" w:rsidP="00000000" w:rsidRDefault="00000000" w:rsidRPr="00000000" w14:paraId="000000A1">
      <w:pPr>
        <w:jc w:val="both"/>
        <w:rPr>
          <w:b w:val="1"/>
          <w:bCs w:val="1"/>
          <w:sz w:val="24"/>
          <w:szCs w:val="24"/>
        </w:rPr>
      </w:pPr>
      <w:r w:rsidDel="00000000" w:rsidR="00000000" w:rsidRPr="00000000">
        <w:rPr>
          <w:rtl w:val="0"/>
        </w:rPr>
      </w:r>
    </w:p>
    <w:p w:rsidR="00000000" w:rsidDel="00000000" w:rsidP="00000000" w:rsidRDefault="00000000" w:rsidRPr="00000000" w14:paraId="000000A2">
      <w:pPr>
        <w:pStyle w:val="Heading2"/>
        <w:rPr>
          <w:rFonts w:ascii="Times New Roman" w:cs="Times New Roman" w:eastAsia="Times New Roman" w:hAnsi="Times New Roman"/>
          <w:b w:val="1"/>
          <w:bCs w:val="1"/>
          <w:i w:val="1"/>
          <w:iCs w:val="1"/>
          <w:sz w:val="24"/>
          <w:szCs w:val="24"/>
        </w:rPr>
      </w:pPr>
      <w:bookmarkStart w:colFirst="0" w:colLast="0" w:name="_heading=h.wi0gbi9yyh7a" w:id="2"/>
      <w:bookmarkEnd w:id="2"/>
      <w:r w:rsidDel="00000000" w:rsidR="00000000" w:rsidRPr="00000000">
        <w:rPr>
          <w:rFonts w:ascii="Times New Roman" w:cs="Times New Roman" w:eastAsia="Times New Roman" w:hAnsi="Times New Roman"/>
          <w:b w:val="1"/>
          <w:bCs w:val="1"/>
          <w:sz w:val="24"/>
          <w:szCs w:val="24"/>
          <w:rtl w:val="0"/>
        </w:rPr>
        <w:t xml:space="preserve">A/ Věcné a materiální podmínky</w:t>
      </w:r>
      <w:r w:rsidDel="00000000" w:rsidR="00000000" w:rsidRPr="00000000">
        <w:rPr>
          <w:rtl w:val="0"/>
        </w:rPr>
      </w:r>
    </w:p>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jc w:val="both"/>
        <w:rPr>
          <w:b w:val="1"/>
          <w:bCs w:val="1"/>
          <w:sz w:val="24"/>
          <w:szCs w:val="24"/>
        </w:rPr>
      </w:pPr>
      <w:r w:rsidDel="00000000" w:rsidR="00000000" w:rsidRPr="00000000">
        <w:rPr>
          <w:b w:val="1"/>
          <w:bCs w:val="1"/>
          <w:sz w:val="24"/>
          <w:szCs w:val="24"/>
          <w:rtl w:val="0"/>
        </w:rPr>
        <w:t xml:space="preserve">BZENECKÁ</w:t>
      </w:r>
    </w:p>
    <w:p w:rsidR="00000000" w:rsidDel="00000000" w:rsidP="00000000" w:rsidRDefault="00000000" w:rsidRPr="00000000" w14:paraId="000000A5">
      <w:pPr>
        <w:jc w:val="both"/>
        <w:rPr>
          <w:b w:val="1"/>
          <w:bCs w:val="1"/>
          <w:i w:val="1"/>
          <w:iCs w:val="1"/>
          <w:sz w:val="24"/>
          <w:szCs w:val="24"/>
        </w:rPr>
      </w:pPr>
      <w:r w:rsidDel="00000000" w:rsidR="00000000" w:rsidRPr="00000000">
        <w:rPr>
          <w:rtl w:val="0"/>
        </w:rPr>
      </w:r>
    </w:p>
    <w:p w:rsidR="00000000" w:rsidDel="00000000" w:rsidP="00000000" w:rsidRDefault="00000000" w:rsidRPr="00000000" w14:paraId="000000A6">
      <w:pPr>
        <w:spacing w:line="360" w:lineRule="auto"/>
        <w:jc w:val="both"/>
        <w:rPr>
          <w:sz w:val="24"/>
          <w:szCs w:val="24"/>
        </w:rPr>
      </w:pPr>
      <w:r w:rsidDel="00000000" w:rsidR="00000000" w:rsidRPr="00000000">
        <w:rPr>
          <w:i w:val="1"/>
          <w:iCs w:val="1"/>
          <w:sz w:val="24"/>
          <w:szCs w:val="24"/>
          <w:u w:val="single"/>
          <w:rtl w:val="0"/>
        </w:rPr>
        <w:t xml:space="preserve">Budova mateřské školy</w:t>
      </w:r>
      <w:r w:rsidDel="00000000" w:rsidR="00000000" w:rsidRPr="00000000">
        <w:rPr>
          <w:sz w:val="24"/>
          <w:szCs w:val="24"/>
          <w:rtl w:val="0"/>
        </w:rPr>
        <w:t xml:space="preserve"> </w:t>
      </w:r>
    </w:p>
    <w:p w:rsidR="00000000" w:rsidDel="00000000" w:rsidP="00000000" w:rsidRDefault="00000000" w:rsidRPr="00000000" w14:paraId="000000A7">
      <w:pPr>
        <w:spacing w:line="360" w:lineRule="auto"/>
        <w:jc w:val="both"/>
        <w:rPr>
          <w:sz w:val="24"/>
          <w:szCs w:val="24"/>
        </w:rPr>
      </w:pPr>
      <w:r w:rsidDel="00000000" w:rsidR="00000000" w:rsidRPr="00000000">
        <w:rPr>
          <w:sz w:val="24"/>
          <w:szCs w:val="24"/>
          <w:rtl w:val="0"/>
        </w:rPr>
        <w:t xml:space="preserve">Nachází se v sídlištní zástavbě, v městské části Brno–Vinohrady, poblíž krásné zalesněné přírody. Školní prostory se nachází v bývalé budově základní školy. </w:t>
      </w:r>
    </w:p>
    <w:p w:rsidR="00000000" w:rsidDel="00000000" w:rsidP="00000000" w:rsidRDefault="00000000" w:rsidRPr="00000000" w14:paraId="000000A8">
      <w:pPr>
        <w:spacing w:line="360" w:lineRule="auto"/>
        <w:jc w:val="both"/>
        <w:rPr>
          <w:sz w:val="24"/>
          <w:szCs w:val="24"/>
        </w:rPr>
      </w:pPr>
      <w:r w:rsidDel="00000000" w:rsidR="00000000" w:rsidRPr="00000000">
        <w:rPr>
          <w:rtl w:val="0"/>
        </w:rPr>
      </w:r>
    </w:p>
    <w:p w:rsidR="00000000" w:rsidDel="00000000" w:rsidP="00000000" w:rsidRDefault="00000000" w:rsidRPr="00000000" w14:paraId="000000A9">
      <w:pPr>
        <w:spacing w:line="360" w:lineRule="auto"/>
        <w:jc w:val="both"/>
        <w:rPr>
          <w:sz w:val="24"/>
          <w:szCs w:val="24"/>
        </w:rPr>
      </w:pPr>
      <w:r w:rsidDel="00000000" w:rsidR="00000000" w:rsidRPr="00000000">
        <w:rPr>
          <w:i w:val="1"/>
          <w:iCs w:val="1"/>
          <w:sz w:val="24"/>
          <w:szCs w:val="24"/>
          <w:u w:val="single"/>
          <w:rtl w:val="0"/>
        </w:rPr>
        <w:t xml:space="preserve">Technický stav</w:t>
      </w:r>
      <w:r w:rsidDel="00000000" w:rsidR="00000000" w:rsidRPr="00000000">
        <w:rPr>
          <w:sz w:val="24"/>
          <w:szCs w:val="24"/>
          <w:rtl w:val="0"/>
        </w:rPr>
        <w:t xml:space="preserve"> </w:t>
      </w:r>
    </w:p>
    <w:p w:rsidR="00000000" w:rsidDel="00000000" w:rsidP="00000000" w:rsidRDefault="00000000" w:rsidRPr="00000000" w14:paraId="000000AA">
      <w:pPr>
        <w:spacing w:line="360" w:lineRule="auto"/>
        <w:jc w:val="both"/>
        <w:rPr>
          <w:sz w:val="24"/>
          <w:szCs w:val="24"/>
        </w:rPr>
      </w:pPr>
      <w:r w:rsidDel="00000000" w:rsidR="00000000" w:rsidRPr="00000000">
        <w:rPr>
          <w:sz w:val="24"/>
          <w:szCs w:val="24"/>
          <w:rtl w:val="0"/>
        </w:rPr>
        <w:t xml:space="preserve">Budova je v dobrém technickém stavu.</w:t>
      </w:r>
    </w:p>
    <w:p w:rsidR="00000000" w:rsidDel="00000000" w:rsidP="00000000" w:rsidRDefault="00000000" w:rsidRPr="00000000" w14:paraId="000000AB">
      <w:pPr>
        <w:spacing w:line="360" w:lineRule="auto"/>
        <w:jc w:val="both"/>
        <w:rPr>
          <w:i w:val="1"/>
          <w:iCs w:val="1"/>
          <w:sz w:val="24"/>
          <w:szCs w:val="24"/>
          <w:u w:val="single"/>
        </w:rPr>
      </w:pPr>
      <w:r w:rsidDel="00000000" w:rsidR="00000000" w:rsidRPr="00000000">
        <w:rPr>
          <w:rtl w:val="0"/>
        </w:rPr>
      </w:r>
    </w:p>
    <w:p w:rsidR="00000000" w:rsidDel="00000000" w:rsidP="00000000" w:rsidRDefault="00000000" w:rsidRPr="00000000" w14:paraId="000000AC">
      <w:pPr>
        <w:spacing w:line="360" w:lineRule="auto"/>
        <w:jc w:val="both"/>
        <w:rPr>
          <w:sz w:val="24"/>
          <w:szCs w:val="24"/>
        </w:rPr>
      </w:pPr>
      <w:r w:rsidDel="00000000" w:rsidR="00000000" w:rsidRPr="00000000">
        <w:rPr>
          <w:i w:val="1"/>
          <w:iCs w:val="1"/>
          <w:sz w:val="24"/>
          <w:szCs w:val="24"/>
          <w:u w:val="single"/>
          <w:rtl w:val="0"/>
        </w:rPr>
        <w:t xml:space="preserve">Třídy, prostředí, vybavenost</w:t>
      </w:r>
      <w:r w:rsidDel="00000000" w:rsidR="00000000" w:rsidRPr="00000000">
        <w:rPr>
          <w:rtl w:val="0"/>
        </w:rPr>
      </w:r>
    </w:p>
    <w:p w:rsidR="00000000" w:rsidDel="00000000" w:rsidP="00000000" w:rsidRDefault="00000000" w:rsidRPr="00000000" w14:paraId="000000AD">
      <w:pPr>
        <w:spacing w:line="360" w:lineRule="auto"/>
        <w:jc w:val="both"/>
        <w:rPr>
          <w:sz w:val="24"/>
          <w:szCs w:val="24"/>
        </w:rPr>
      </w:pPr>
      <w:r w:rsidDel="00000000" w:rsidR="00000000" w:rsidRPr="00000000">
        <w:rPr>
          <w:sz w:val="24"/>
          <w:szCs w:val="24"/>
          <w:rtl w:val="0"/>
        </w:rPr>
        <w:t xml:space="preserve">Třídy mají celodenní provoz.</w:t>
      </w:r>
    </w:p>
    <w:p w:rsidR="00000000" w:rsidDel="00000000" w:rsidP="00000000" w:rsidRDefault="00000000" w:rsidRPr="00000000" w14:paraId="000000AE">
      <w:pPr>
        <w:spacing w:line="360" w:lineRule="auto"/>
        <w:jc w:val="both"/>
        <w:rPr>
          <w:sz w:val="24"/>
          <w:szCs w:val="24"/>
        </w:rPr>
      </w:pPr>
      <w:r w:rsidDel="00000000" w:rsidR="00000000" w:rsidRPr="00000000">
        <w:rPr>
          <w:sz w:val="24"/>
          <w:szCs w:val="24"/>
          <w:rtl w:val="0"/>
        </w:rPr>
        <w:t xml:space="preserve">Všechny vnitřní i venkovní prostory mateřské školy splňují bezpečnostní a hygienické normy dle platných předpisů.  </w:t>
      </w:r>
    </w:p>
    <w:p w:rsidR="00000000" w:rsidDel="00000000" w:rsidP="00000000" w:rsidRDefault="00000000" w:rsidRPr="00000000" w14:paraId="000000AF">
      <w:pPr>
        <w:spacing w:line="360" w:lineRule="auto"/>
        <w:jc w:val="both"/>
        <w:rPr>
          <w:sz w:val="24"/>
          <w:szCs w:val="24"/>
        </w:rPr>
      </w:pPr>
      <w:r w:rsidDel="00000000" w:rsidR="00000000" w:rsidRPr="00000000">
        <w:rPr>
          <w:sz w:val="24"/>
          <w:szCs w:val="24"/>
          <w:rtl w:val="0"/>
        </w:rPr>
        <w:t xml:space="preserve">Třídy jsou dostatečně velké pro stávající počty dětí. Prostory jsou účelně a vhodně vybaveny v duchu filozofie Montessori. </w:t>
        <w:br w:type="textWrapping"/>
        <w:t xml:space="preserve">Součástí pobočky je i Lesní herna, která slouží pro námětové a pohybové činnosti. </w:t>
      </w:r>
    </w:p>
    <w:p w:rsidR="00000000" w:rsidDel="00000000" w:rsidP="00000000" w:rsidRDefault="00000000" w:rsidRPr="00000000" w14:paraId="000000B0">
      <w:pPr>
        <w:spacing w:line="360" w:lineRule="auto"/>
        <w:jc w:val="both"/>
        <w:rPr>
          <w:i w:val="1"/>
          <w:iCs w:val="1"/>
          <w:sz w:val="24"/>
          <w:szCs w:val="24"/>
          <w:u w:val="single"/>
        </w:rPr>
      </w:pPr>
      <w:r w:rsidDel="00000000" w:rsidR="00000000" w:rsidRPr="00000000">
        <w:rPr>
          <w:rtl w:val="0"/>
        </w:rPr>
      </w:r>
    </w:p>
    <w:p w:rsidR="00000000" w:rsidDel="00000000" w:rsidP="00000000" w:rsidRDefault="00000000" w:rsidRPr="00000000" w14:paraId="000000B1">
      <w:pPr>
        <w:spacing w:line="360" w:lineRule="auto"/>
        <w:jc w:val="both"/>
        <w:rPr>
          <w:i w:val="1"/>
          <w:iCs w:val="1"/>
          <w:sz w:val="24"/>
          <w:szCs w:val="24"/>
          <w:u w:val="single"/>
        </w:rPr>
      </w:pPr>
      <w:r w:rsidDel="00000000" w:rsidR="00000000" w:rsidRPr="00000000">
        <w:rPr>
          <w:i w:val="1"/>
          <w:iCs w:val="1"/>
          <w:sz w:val="24"/>
          <w:szCs w:val="24"/>
          <w:u w:val="single"/>
          <w:rtl w:val="0"/>
        </w:rPr>
        <w:t xml:space="preserve">Hygienické zařízení</w:t>
      </w:r>
    </w:p>
    <w:p w:rsidR="00000000" w:rsidDel="00000000" w:rsidP="00000000" w:rsidRDefault="00000000" w:rsidRPr="00000000" w14:paraId="000000B2">
      <w:pPr>
        <w:spacing w:line="360" w:lineRule="auto"/>
        <w:jc w:val="both"/>
        <w:rPr>
          <w:sz w:val="24"/>
          <w:szCs w:val="24"/>
        </w:rPr>
      </w:pPr>
      <w:r w:rsidDel="00000000" w:rsidR="00000000" w:rsidRPr="00000000">
        <w:rPr>
          <w:sz w:val="24"/>
          <w:szCs w:val="24"/>
          <w:rtl w:val="0"/>
        </w:rPr>
        <w:t xml:space="preserve">Umývárny poskytují každému dítěti i dospělému dobré podmínky pro hygienu, vše je dostupné pro sebeobsluhu.</w:t>
      </w:r>
    </w:p>
    <w:p w:rsidR="00000000" w:rsidDel="00000000" w:rsidP="00000000" w:rsidRDefault="00000000" w:rsidRPr="00000000" w14:paraId="000000B3">
      <w:pPr>
        <w:spacing w:line="360" w:lineRule="auto"/>
        <w:jc w:val="both"/>
        <w:rPr>
          <w:sz w:val="24"/>
          <w:szCs w:val="24"/>
        </w:rPr>
      </w:pPr>
      <w:r w:rsidDel="00000000" w:rsidR="00000000" w:rsidRPr="00000000">
        <w:rPr>
          <w:rtl w:val="0"/>
        </w:rPr>
      </w:r>
    </w:p>
    <w:p w:rsidR="00000000" w:rsidDel="00000000" w:rsidP="00000000" w:rsidRDefault="00000000" w:rsidRPr="00000000" w14:paraId="000000B4">
      <w:pPr>
        <w:spacing w:line="360" w:lineRule="auto"/>
        <w:jc w:val="both"/>
        <w:rPr>
          <w:i w:val="1"/>
          <w:iCs w:val="1"/>
          <w:sz w:val="24"/>
          <w:szCs w:val="24"/>
          <w:u w:val="single"/>
        </w:rPr>
      </w:pPr>
      <w:r w:rsidDel="00000000" w:rsidR="00000000" w:rsidRPr="00000000">
        <w:rPr>
          <w:i w:val="1"/>
          <w:iCs w:val="1"/>
          <w:sz w:val="24"/>
          <w:szCs w:val="24"/>
          <w:u w:val="single"/>
          <w:rtl w:val="0"/>
        </w:rPr>
        <w:t xml:space="preserve">Prostory pro personál:</w:t>
      </w:r>
    </w:p>
    <w:p w:rsidR="00000000" w:rsidDel="00000000" w:rsidP="00000000" w:rsidRDefault="00000000" w:rsidRPr="00000000" w14:paraId="000000B5">
      <w:pPr>
        <w:spacing w:line="360" w:lineRule="auto"/>
        <w:jc w:val="both"/>
        <w:rPr>
          <w:sz w:val="24"/>
          <w:szCs w:val="24"/>
        </w:rPr>
      </w:pPr>
      <w:r w:rsidDel="00000000" w:rsidR="00000000" w:rsidRPr="00000000">
        <w:rPr>
          <w:sz w:val="24"/>
          <w:szCs w:val="24"/>
          <w:rtl w:val="0"/>
        </w:rPr>
        <w:t xml:space="preserve">Jsou k dispozici 2 kabinety pro pedagogy, které slouží k odpočinku, odkládání osobních věcí, přípravám pedagogů na práci, je zde k dispozici počítač s tiskárnou.</w:t>
      </w:r>
    </w:p>
    <w:p w:rsidR="00000000" w:rsidDel="00000000" w:rsidP="00000000" w:rsidRDefault="00000000" w:rsidRPr="00000000" w14:paraId="000000B6">
      <w:pPr>
        <w:spacing w:line="360" w:lineRule="auto"/>
        <w:jc w:val="both"/>
        <w:rPr>
          <w:sz w:val="24"/>
          <w:szCs w:val="24"/>
        </w:rPr>
      </w:pPr>
      <w:r w:rsidDel="00000000" w:rsidR="00000000" w:rsidRPr="00000000">
        <w:rPr>
          <w:rtl w:val="0"/>
        </w:rPr>
      </w:r>
    </w:p>
    <w:p w:rsidR="00000000" w:rsidDel="00000000" w:rsidP="00000000" w:rsidRDefault="00000000" w:rsidRPr="00000000" w14:paraId="000000B7">
      <w:pPr>
        <w:spacing w:line="360" w:lineRule="auto"/>
        <w:jc w:val="both"/>
        <w:rPr>
          <w:i w:val="1"/>
          <w:iCs w:val="1"/>
          <w:sz w:val="24"/>
          <w:szCs w:val="24"/>
          <w:u w:val="single"/>
        </w:rPr>
      </w:pPr>
      <w:r w:rsidDel="00000000" w:rsidR="00000000" w:rsidRPr="00000000">
        <w:rPr>
          <w:i w:val="1"/>
          <w:iCs w:val="1"/>
          <w:sz w:val="24"/>
          <w:szCs w:val="24"/>
          <w:u w:val="single"/>
          <w:rtl w:val="0"/>
        </w:rPr>
        <w:t xml:space="preserve">Kuchyň:</w:t>
      </w:r>
    </w:p>
    <w:p w:rsidR="00000000" w:rsidDel="00000000" w:rsidP="00000000" w:rsidRDefault="00000000" w:rsidRPr="00000000" w14:paraId="000000B8">
      <w:pPr>
        <w:spacing w:line="360" w:lineRule="auto"/>
        <w:jc w:val="both"/>
        <w:rPr>
          <w:sz w:val="24"/>
          <w:szCs w:val="24"/>
        </w:rPr>
      </w:pPr>
      <w:r w:rsidDel="00000000" w:rsidR="00000000" w:rsidRPr="00000000">
        <w:rPr>
          <w:sz w:val="24"/>
          <w:szCs w:val="24"/>
          <w:rtl w:val="0"/>
        </w:rPr>
        <w:t xml:space="preserve">Není součástí školy. Strava je denně dovážena ze školní jídelny Novolíšeňská. Výdej stravy zajišťuje plně vybavená školní výdejna.</w:t>
      </w:r>
    </w:p>
    <w:p w:rsidR="00000000" w:rsidDel="00000000" w:rsidP="00000000" w:rsidRDefault="00000000" w:rsidRPr="00000000" w14:paraId="000000B9">
      <w:pPr>
        <w:spacing w:line="360" w:lineRule="auto"/>
        <w:jc w:val="both"/>
        <w:rPr>
          <w:sz w:val="24"/>
          <w:szCs w:val="24"/>
        </w:rPr>
      </w:pPr>
      <w:r w:rsidDel="00000000" w:rsidR="00000000" w:rsidRPr="00000000">
        <w:rPr>
          <w:rtl w:val="0"/>
        </w:rPr>
      </w:r>
    </w:p>
    <w:p w:rsidR="00000000" w:rsidDel="00000000" w:rsidP="00000000" w:rsidRDefault="00000000" w:rsidRPr="00000000" w14:paraId="000000BA">
      <w:pPr>
        <w:spacing w:line="360" w:lineRule="auto"/>
        <w:jc w:val="both"/>
        <w:rPr>
          <w:i w:val="1"/>
          <w:iCs w:val="1"/>
          <w:sz w:val="24"/>
          <w:szCs w:val="24"/>
          <w:u w:val="single"/>
        </w:rPr>
      </w:pPr>
      <w:r w:rsidDel="00000000" w:rsidR="00000000" w:rsidRPr="00000000">
        <w:rPr>
          <w:i w:val="1"/>
          <w:iCs w:val="1"/>
          <w:sz w:val="24"/>
          <w:szCs w:val="24"/>
          <w:u w:val="single"/>
          <w:rtl w:val="0"/>
        </w:rPr>
        <w:t xml:space="preserve">Zahrada</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Škola má k dispozici oplocený areál zahrady s herními prvky, vyvýšenými záhony a „špinavou“ kuchyní pro hry dětí.</w:t>
      </w:r>
    </w:p>
    <w:p w:rsidR="00000000" w:rsidDel="00000000" w:rsidP="00000000" w:rsidRDefault="00000000" w:rsidRPr="00000000" w14:paraId="000000BC">
      <w:pPr>
        <w:jc w:val="both"/>
        <w:rPr>
          <w:sz w:val="24"/>
          <w:szCs w:val="24"/>
        </w:rPr>
      </w:pPr>
      <w:r w:rsidDel="00000000" w:rsidR="00000000" w:rsidRPr="00000000">
        <w:rPr>
          <w:rtl w:val="0"/>
        </w:rPr>
      </w:r>
    </w:p>
    <w:p w:rsidR="00000000" w:rsidDel="00000000" w:rsidP="00000000" w:rsidRDefault="00000000" w:rsidRPr="00000000" w14:paraId="000000BD">
      <w:pPr>
        <w:jc w:val="both"/>
        <w:rPr>
          <w:sz w:val="24"/>
          <w:szCs w:val="24"/>
        </w:rPr>
      </w:pPr>
      <w:r w:rsidDel="00000000" w:rsidR="00000000" w:rsidRPr="00000000">
        <w:rPr>
          <w:rtl w:val="0"/>
        </w:rPr>
      </w:r>
    </w:p>
    <w:p w:rsidR="00000000" w:rsidDel="00000000" w:rsidP="00000000" w:rsidRDefault="00000000" w:rsidRPr="00000000" w14:paraId="000000BE">
      <w:pPr>
        <w:jc w:val="both"/>
        <w:rPr>
          <w:b w:val="1"/>
          <w:bCs w:val="1"/>
          <w:sz w:val="24"/>
          <w:szCs w:val="24"/>
        </w:rPr>
      </w:pPr>
      <w:r w:rsidDel="00000000" w:rsidR="00000000" w:rsidRPr="00000000">
        <w:rPr>
          <w:b w:val="1"/>
          <w:bCs w:val="1"/>
          <w:sz w:val="24"/>
          <w:szCs w:val="24"/>
          <w:rtl w:val="0"/>
        </w:rPr>
        <w:t xml:space="preserve">ŠRÁMKOVA</w:t>
      </w:r>
    </w:p>
    <w:p w:rsidR="00000000" w:rsidDel="00000000" w:rsidP="00000000" w:rsidRDefault="00000000" w:rsidRPr="00000000" w14:paraId="000000BF">
      <w:pPr>
        <w:jc w:val="both"/>
        <w:rPr>
          <w:b w:val="1"/>
          <w:bCs w:val="1"/>
          <w:i w:val="1"/>
          <w:iCs w:val="1"/>
          <w:sz w:val="24"/>
          <w:szCs w:val="24"/>
        </w:rPr>
      </w:pPr>
      <w:r w:rsidDel="00000000" w:rsidR="00000000" w:rsidRPr="00000000">
        <w:rPr>
          <w:rtl w:val="0"/>
        </w:rPr>
      </w:r>
    </w:p>
    <w:p w:rsidR="00000000" w:rsidDel="00000000" w:rsidP="00000000" w:rsidRDefault="00000000" w:rsidRPr="00000000" w14:paraId="000000C0">
      <w:pPr>
        <w:spacing w:line="360" w:lineRule="auto"/>
        <w:jc w:val="both"/>
        <w:rPr>
          <w:sz w:val="24"/>
          <w:szCs w:val="24"/>
        </w:rPr>
      </w:pPr>
      <w:r w:rsidDel="00000000" w:rsidR="00000000" w:rsidRPr="00000000">
        <w:rPr>
          <w:i w:val="1"/>
          <w:iCs w:val="1"/>
          <w:sz w:val="24"/>
          <w:szCs w:val="24"/>
          <w:u w:val="single"/>
          <w:rtl w:val="0"/>
        </w:rPr>
        <w:t xml:space="preserve">Budova mateřské školy</w:t>
      </w:r>
      <w:r w:rsidDel="00000000" w:rsidR="00000000" w:rsidRPr="00000000">
        <w:rPr>
          <w:sz w:val="24"/>
          <w:szCs w:val="24"/>
          <w:rtl w:val="0"/>
        </w:rPr>
        <w:t xml:space="preserve"> </w:t>
      </w:r>
    </w:p>
    <w:p w:rsidR="00000000" w:rsidDel="00000000" w:rsidP="00000000" w:rsidRDefault="00000000" w:rsidRPr="00000000" w14:paraId="000000C1">
      <w:pPr>
        <w:spacing w:line="360" w:lineRule="auto"/>
        <w:jc w:val="both"/>
        <w:rPr>
          <w:sz w:val="24"/>
          <w:szCs w:val="24"/>
        </w:rPr>
      </w:pPr>
      <w:r w:rsidDel="00000000" w:rsidR="00000000" w:rsidRPr="00000000">
        <w:rPr>
          <w:sz w:val="24"/>
          <w:szCs w:val="24"/>
          <w:rtl w:val="0"/>
        </w:rPr>
        <w:t xml:space="preserve">Nachází se v městské části Brno – Lesná a je pronajímána od ÚMČ Brno-sever.</w:t>
      </w:r>
    </w:p>
    <w:p w:rsidR="00000000" w:rsidDel="00000000" w:rsidP="00000000" w:rsidRDefault="00000000" w:rsidRPr="00000000" w14:paraId="000000C2">
      <w:pPr>
        <w:spacing w:line="360" w:lineRule="auto"/>
        <w:ind w:firstLine="708"/>
        <w:jc w:val="both"/>
        <w:rPr>
          <w:sz w:val="24"/>
          <w:szCs w:val="24"/>
        </w:rPr>
      </w:pPr>
      <w:r w:rsidDel="00000000" w:rsidR="00000000" w:rsidRPr="00000000">
        <w:rPr>
          <w:rtl w:val="0"/>
        </w:rPr>
      </w:r>
    </w:p>
    <w:p w:rsidR="00000000" w:rsidDel="00000000" w:rsidP="00000000" w:rsidRDefault="00000000" w:rsidRPr="00000000" w14:paraId="000000C3">
      <w:pPr>
        <w:spacing w:line="360" w:lineRule="auto"/>
        <w:jc w:val="both"/>
        <w:rPr>
          <w:b w:val="1"/>
          <w:bCs w:val="1"/>
          <w:sz w:val="24"/>
          <w:szCs w:val="24"/>
        </w:rPr>
      </w:pPr>
      <w:r w:rsidDel="00000000" w:rsidR="00000000" w:rsidRPr="00000000">
        <w:rPr>
          <w:i w:val="1"/>
          <w:iCs w:val="1"/>
          <w:sz w:val="24"/>
          <w:szCs w:val="24"/>
          <w:u w:val="single"/>
          <w:rtl w:val="0"/>
        </w:rPr>
        <w:t xml:space="preserve">Technický stav</w:t>
      </w:r>
      <w:r w:rsidDel="00000000" w:rsidR="00000000" w:rsidRPr="00000000">
        <w:rPr>
          <w:b w:val="1"/>
          <w:bCs w:val="1"/>
          <w:sz w:val="24"/>
          <w:szCs w:val="24"/>
          <w:rtl w:val="0"/>
        </w:rPr>
        <w:t xml:space="preserve">  </w:t>
      </w:r>
    </w:p>
    <w:p w:rsidR="00000000" w:rsidDel="00000000" w:rsidP="00000000" w:rsidRDefault="00000000" w:rsidRPr="00000000" w14:paraId="000000C4">
      <w:pPr>
        <w:spacing w:line="360" w:lineRule="auto"/>
        <w:jc w:val="both"/>
        <w:rPr>
          <w:sz w:val="24"/>
          <w:szCs w:val="24"/>
        </w:rPr>
      </w:pPr>
      <w:r w:rsidDel="00000000" w:rsidR="00000000" w:rsidRPr="00000000">
        <w:rPr>
          <w:sz w:val="24"/>
          <w:szCs w:val="24"/>
          <w:rtl w:val="0"/>
        </w:rPr>
        <w:t xml:space="preserve">Odpovídá stáří budovy.</w:t>
      </w:r>
    </w:p>
    <w:p w:rsidR="00000000" w:rsidDel="00000000" w:rsidP="00000000" w:rsidRDefault="00000000" w:rsidRPr="00000000" w14:paraId="000000C5">
      <w:pPr>
        <w:spacing w:line="360" w:lineRule="auto"/>
        <w:jc w:val="both"/>
        <w:rPr>
          <w:sz w:val="24"/>
          <w:szCs w:val="24"/>
        </w:rPr>
      </w:pPr>
      <w:r w:rsidDel="00000000" w:rsidR="00000000" w:rsidRPr="00000000">
        <w:rPr>
          <w:rtl w:val="0"/>
        </w:rPr>
      </w:r>
    </w:p>
    <w:p w:rsidR="00000000" w:rsidDel="00000000" w:rsidP="00000000" w:rsidRDefault="00000000" w:rsidRPr="00000000" w14:paraId="000000C6">
      <w:pPr>
        <w:spacing w:line="360" w:lineRule="auto"/>
        <w:jc w:val="both"/>
        <w:rPr>
          <w:i w:val="1"/>
          <w:iCs w:val="1"/>
          <w:sz w:val="24"/>
          <w:szCs w:val="24"/>
          <w:u w:val="single"/>
        </w:rPr>
      </w:pPr>
      <w:r w:rsidDel="00000000" w:rsidR="00000000" w:rsidRPr="00000000">
        <w:rPr>
          <w:i w:val="1"/>
          <w:iCs w:val="1"/>
          <w:sz w:val="24"/>
          <w:szCs w:val="24"/>
          <w:u w:val="single"/>
          <w:rtl w:val="0"/>
        </w:rPr>
        <w:t xml:space="preserve">Třídy, prostředí vybavenost</w:t>
      </w:r>
    </w:p>
    <w:p w:rsidR="00000000" w:rsidDel="00000000" w:rsidP="00000000" w:rsidRDefault="00000000" w:rsidRPr="00000000" w14:paraId="000000C7">
      <w:pPr>
        <w:spacing w:line="360" w:lineRule="auto"/>
        <w:jc w:val="both"/>
        <w:rPr>
          <w:i w:val="1"/>
          <w:iCs w:val="1"/>
          <w:sz w:val="24"/>
          <w:szCs w:val="24"/>
          <w:u w:val="single"/>
        </w:rPr>
      </w:pPr>
      <w:r w:rsidDel="00000000" w:rsidR="00000000" w:rsidRPr="00000000">
        <w:rPr>
          <w:sz w:val="24"/>
          <w:szCs w:val="24"/>
          <w:rtl w:val="0"/>
        </w:rPr>
        <w:t xml:space="preserve">Dvě třídy s celodenním provozem, vyhovující pro počet dětí. Prostory jsou účelně a vhodně vybaveny v duchu filozofie Montessori, který je doplňován, obnovován.</w:t>
      </w:r>
      <w:r w:rsidDel="00000000" w:rsidR="00000000" w:rsidRPr="00000000">
        <w:rPr>
          <w:rtl w:val="0"/>
        </w:rPr>
      </w:r>
    </w:p>
    <w:p w:rsidR="00000000" w:rsidDel="00000000" w:rsidP="00000000" w:rsidRDefault="00000000" w:rsidRPr="00000000" w14:paraId="000000C8">
      <w:pPr>
        <w:spacing w:line="360" w:lineRule="auto"/>
        <w:jc w:val="both"/>
        <w:rPr>
          <w:sz w:val="24"/>
          <w:szCs w:val="24"/>
        </w:rPr>
      </w:pPr>
      <w:r w:rsidDel="00000000" w:rsidR="00000000" w:rsidRPr="00000000">
        <w:rPr>
          <w:sz w:val="24"/>
          <w:szCs w:val="24"/>
          <w:rtl w:val="0"/>
        </w:rPr>
        <w:t xml:space="preserve">Mateřská škola má dobré vybavení nejen Montessori materiálem. </w:t>
      </w:r>
    </w:p>
    <w:p w:rsidR="00000000" w:rsidDel="00000000" w:rsidP="00000000" w:rsidRDefault="00000000" w:rsidRPr="00000000" w14:paraId="000000C9">
      <w:pPr>
        <w:spacing w:line="360" w:lineRule="auto"/>
        <w:jc w:val="both"/>
        <w:rPr>
          <w:sz w:val="24"/>
          <w:szCs w:val="24"/>
        </w:rPr>
      </w:pPr>
      <w:r w:rsidDel="00000000" w:rsidR="00000000" w:rsidRPr="00000000">
        <w:rPr>
          <w:rtl w:val="0"/>
        </w:rPr>
      </w:r>
    </w:p>
    <w:p w:rsidR="00000000" w:rsidDel="00000000" w:rsidP="00000000" w:rsidRDefault="00000000" w:rsidRPr="00000000" w14:paraId="000000CA">
      <w:pPr>
        <w:spacing w:line="360" w:lineRule="auto"/>
        <w:jc w:val="both"/>
        <w:rPr>
          <w:i w:val="1"/>
          <w:iCs w:val="1"/>
          <w:sz w:val="24"/>
          <w:szCs w:val="24"/>
          <w:u w:val="single"/>
        </w:rPr>
      </w:pPr>
      <w:r w:rsidDel="00000000" w:rsidR="00000000" w:rsidRPr="00000000">
        <w:rPr>
          <w:i w:val="1"/>
          <w:iCs w:val="1"/>
          <w:sz w:val="24"/>
          <w:szCs w:val="24"/>
          <w:u w:val="single"/>
          <w:rtl w:val="0"/>
        </w:rPr>
        <w:t xml:space="preserve">Hygienické zařízení</w:t>
      </w:r>
    </w:p>
    <w:p w:rsidR="00000000" w:rsidDel="00000000" w:rsidP="00000000" w:rsidRDefault="00000000" w:rsidRPr="00000000" w14:paraId="000000CB">
      <w:pPr>
        <w:spacing w:line="360" w:lineRule="auto"/>
        <w:jc w:val="both"/>
        <w:rPr>
          <w:sz w:val="24"/>
          <w:szCs w:val="24"/>
        </w:rPr>
      </w:pPr>
      <w:r w:rsidDel="00000000" w:rsidR="00000000" w:rsidRPr="00000000">
        <w:rPr>
          <w:sz w:val="24"/>
          <w:szCs w:val="24"/>
          <w:rtl w:val="0"/>
        </w:rPr>
        <w:t xml:space="preserve">Je dostačující pro potřeby dětí i personálu. </w:t>
      </w:r>
    </w:p>
    <w:p w:rsidR="00000000" w:rsidDel="00000000" w:rsidP="00000000" w:rsidRDefault="00000000" w:rsidRPr="00000000" w14:paraId="000000CC">
      <w:pPr>
        <w:spacing w:line="360" w:lineRule="auto"/>
        <w:ind w:firstLine="708"/>
        <w:jc w:val="both"/>
        <w:rPr>
          <w:sz w:val="24"/>
          <w:szCs w:val="24"/>
        </w:rPr>
      </w:pPr>
      <w:r w:rsidDel="00000000" w:rsidR="00000000" w:rsidRPr="00000000">
        <w:rPr>
          <w:rtl w:val="0"/>
        </w:rPr>
      </w:r>
    </w:p>
    <w:p w:rsidR="00000000" w:rsidDel="00000000" w:rsidP="00000000" w:rsidRDefault="00000000" w:rsidRPr="00000000" w14:paraId="000000CD">
      <w:pPr>
        <w:spacing w:line="360" w:lineRule="auto"/>
        <w:jc w:val="both"/>
        <w:rPr>
          <w:i w:val="1"/>
          <w:iCs w:val="1"/>
          <w:sz w:val="24"/>
          <w:szCs w:val="24"/>
          <w:u w:val="single"/>
        </w:rPr>
      </w:pPr>
      <w:r w:rsidDel="00000000" w:rsidR="00000000" w:rsidRPr="00000000">
        <w:rPr>
          <w:i w:val="1"/>
          <w:iCs w:val="1"/>
          <w:sz w:val="24"/>
          <w:szCs w:val="24"/>
          <w:u w:val="single"/>
          <w:rtl w:val="0"/>
        </w:rPr>
        <w:t xml:space="preserve">Prostory pro personál</w:t>
      </w:r>
    </w:p>
    <w:p w:rsidR="00000000" w:rsidDel="00000000" w:rsidP="00000000" w:rsidRDefault="00000000" w:rsidRPr="00000000" w14:paraId="000000CE">
      <w:pPr>
        <w:spacing w:line="360" w:lineRule="auto"/>
        <w:jc w:val="both"/>
        <w:rPr>
          <w:sz w:val="24"/>
          <w:szCs w:val="24"/>
        </w:rPr>
      </w:pPr>
      <w:r w:rsidDel="00000000" w:rsidR="00000000" w:rsidRPr="00000000">
        <w:rPr>
          <w:sz w:val="24"/>
          <w:szCs w:val="24"/>
          <w:rtl w:val="0"/>
        </w:rPr>
        <w:t xml:space="preserve">K dispozici je místnost pro pedagogy, metodický kabinet a zázemí kanceláře s archivem.</w:t>
      </w:r>
    </w:p>
    <w:p w:rsidR="00000000" w:rsidDel="00000000" w:rsidP="00000000" w:rsidRDefault="00000000" w:rsidRPr="00000000" w14:paraId="000000CF">
      <w:pPr>
        <w:spacing w:line="360" w:lineRule="auto"/>
        <w:jc w:val="both"/>
        <w:rPr>
          <w:sz w:val="24"/>
          <w:szCs w:val="24"/>
        </w:rPr>
      </w:pPr>
      <w:r w:rsidDel="00000000" w:rsidR="00000000" w:rsidRPr="00000000">
        <w:rPr>
          <w:rtl w:val="0"/>
        </w:rPr>
      </w:r>
    </w:p>
    <w:p w:rsidR="00000000" w:rsidDel="00000000" w:rsidP="00000000" w:rsidRDefault="00000000" w:rsidRPr="00000000" w14:paraId="000000D0">
      <w:pPr>
        <w:spacing w:line="360" w:lineRule="auto"/>
        <w:jc w:val="both"/>
        <w:rPr>
          <w:sz w:val="24"/>
          <w:szCs w:val="24"/>
        </w:rPr>
      </w:pPr>
      <w:r w:rsidDel="00000000" w:rsidR="00000000" w:rsidRPr="00000000">
        <w:rPr>
          <w:i w:val="1"/>
          <w:iCs w:val="1"/>
          <w:sz w:val="24"/>
          <w:szCs w:val="24"/>
          <w:u w:val="single"/>
          <w:rtl w:val="0"/>
        </w:rPr>
        <w:t xml:space="preserve">Kuchyň</w:t>
      </w:r>
      <w:r w:rsidDel="00000000" w:rsidR="00000000" w:rsidRPr="00000000">
        <w:rPr>
          <w:rtl w:val="0"/>
        </w:rPr>
      </w:r>
    </w:p>
    <w:p w:rsidR="00000000" w:rsidDel="00000000" w:rsidP="00000000" w:rsidRDefault="00000000" w:rsidRPr="00000000" w14:paraId="000000D1">
      <w:pPr>
        <w:spacing w:line="360" w:lineRule="auto"/>
        <w:jc w:val="both"/>
        <w:rPr>
          <w:sz w:val="24"/>
          <w:szCs w:val="24"/>
        </w:rPr>
      </w:pPr>
      <w:r w:rsidDel="00000000" w:rsidR="00000000" w:rsidRPr="00000000">
        <w:rPr>
          <w:sz w:val="24"/>
          <w:szCs w:val="24"/>
          <w:rtl w:val="0"/>
        </w:rPr>
        <w:t xml:space="preserve">Není součástí školy. Stravování je zajištěno ze školní jídelny Šrámkova 14 – součástí MŠ Šrámkova 14, Brno, příspěvková organizace. Výdej stravy zajišťuje vybavená školní výdejna.</w:t>
      </w:r>
    </w:p>
    <w:p w:rsidR="00000000" w:rsidDel="00000000" w:rsidP="00000000" w:rsidRDefault="00000000" w:rsidRPr="00000000" w14:paraId="000000D2">
      <w:pPr>
        <w:spacing w:line="360" w:lineRule="auto"/>
        <w:ind w:firstLine="708"/>
        <w:jc w:val="both"/>
        <w:rPr>
          <w:sz w:val="24"/>
          <w:szCs w:val="24"/>
        </w:rPr>
      </w:pPr>
      <w:r w:rsidDel="00000000" w:rsidR="00000000" w:rsidRPr="00000000">
        <w:rPr>
          <w:rtl w:val="0"/>
        </w:rPr>
      </w:r>
    </w:p>
    <w:p w:rsidR="00000000" w:rsidDel="00000000" w:rsidP="00000000" w:rsidRDefault="00000000" w:rsidRPr="00000000" w14:paraId="000000D3">
      <w:pPr>
        <w:spacing w:line="360" w:lineRule="auto"/>
        <w:jc w:val="both"/>
        <w:rPr>
          <w:i w:val="1"/>
          <w:iCs w:val="1"/>
          <w:sz w:val="24"/>
          <w:szCs w:val="24"/>
          <w:u w:val="single"/>
        </w:rPr>
      </w:pPr>
      <w:r w:rsidDel="00000000" w:rsidR="00000000" w:rsidRPr="00000000">
        <w:rPr>
          <w:i w:val="1"/>
          <w:iCs w:val="1"/>
          <w:sz w:val="24"/>
          <w:szCs w:val="24"/>
          <w:u w:val="single"/>
          <w:rtl w:val="0"/>
        </w:rPr>
        <w:t xml:space="preserve">Zahrada</w:t>
      </w:r>
    </w:p>
    <w:p w:rsidR="00000000" w:rsidDel="00000000" w:rsidP="00000000" w:rsidRDefault="00000000" w:rsidRPr="00000000" w14:paraId="000000D4">
      <w:pPr>
        <w:spacing w:line="360" w:lineRule="auto"/>
        <w:rPr>
          <w:sz w:val="24"/>
          <w:szCs w:val="24"/>
        </w:rPr>
      </w:pPr>
      <w:r w:rsidDel="00000000" w:rsidR="00000000" w:rsidRPr="00000000">
        <w:rPr>
          <w:sz w:val="24"/>
          <w:szCs w:val="24"/>
          <w:rtl w:val="0"/>
        </w:rPr>
        <w:t xml:space="preserve">Odpovídá počtu dětí. Škola má také pěkné okolí, kde je možnost zajímavých vycházek.  </w:t>
      </w:r>
    </w:p>
    <w:p w:rsidR="00000000" w:rsidDel="00000000" w:rsidP="00000000" w:rsidRDefault="00000000" w:rsidRPr="00000000" w14:paraId="000000D5">
      <w:pPr>
        <w:spacing w:line="360" w:lineRule="auto"/>
        <w:rPr>
          <w:sz w:val="24"/>
          <w:szCs w:val="24"/>
        </w:rPr>
      </w:pPr>
      <w:r w:rsidDel="00000000" w:rsidR="00000000" w:rsidRPr="00000000">
        <w:rPr>
          <w:rtl w:val="0"/>
        </w:rPr>
      </w:r>
    </w:p>
    <w:p w:rsidR="00000000" w:rsidDel="00000000" w:rsidP="00000000" w:rsidRDefault="00000000" w:rsidRPr="00000000" w14:paraId="000000D6">
      <w:pPr>
        <w:jc w:val="both"/>
        <w:rPr>
          <w:color w:val="ff0000"/>
          <w:sz w:val="24"/>
          <w:szCs w:val="24"/>
        </w:rPr>
      </w:pPr>
      <w:r w:rsidDel="00000000" w:rsidR="00000000" w:rsidRPr="00000000">
        <w:rPr>
          <w:rtl w:val="0"/>
        </w:rPr>
      </w:r>
    </w:p>
    <w:p w:rsidR="00000000" w:rsidDel="00000000" w:rsidP="00000000" w:rsidRDefault="00000000" w:rsidRPr="00000000" w14:paraId="000000D7">
      <w:pPr>
        <w:jc w:val="both"/>
        <w:rPr>
          <w:b w:val="1"/>
          <w:bCs w:val="1"/>
          <w:sz w:val="24"/>
          <w:szCs w:val="24"/>
        </w:rPr>
      </w:pPr>
      <w:r w:rsidDel="00000000" w:rsidR="00000000" w:rsidRPr="00000000">
        <w:rPr>
          <w:b w:val="1"/>
          <w:bCs w:val="1"/>
          <w:sz w:val="24"/>
          <w:szCs w:val="24"/>
          <w:rtl w:val="0"/>
        </w:rPr>
        <w:t xml:space="preserve">JANA BABÁKA</w:t>
      </w:r>
    </w:p>
    <w:p w:rsidR="00000000" w:rsidDel="00000000" w:rsidP="00000000" w:rsidRDefault="00000000" w:rsidRPr="00000000" w14:paraId="000000D8">
      <w:pPr>
        <w:jc w:val="both"/>
        <w:rPr>
          <w:b w:val="1"/>
          <w:bCs w:val="1"/>
          <w:sz w:val="24"/>
          <w:szCs w:val="24"/>
        </w:rPr>
      </w:pPr>
      <w:r w:rsidDel="00000000" w:rsidR="00000000" w:rsidRPr="00000000">
        <w:rPr>
          <w:rtl w:val="0"/>
        </w:rPr>
      </w:r>
    </w:p>
    <w:p w:rsidR="00000000" w:rsidDel="00000000" w:rsidP="00000000" w:rsidRDefault="00000000" w:rsidRPr="00000000" w14:paraId="000000D9">
      <w:pPr>
        <w:jc w:val="both"/>
        <w:rPr>
          <w:sz w:val="24"/>
          <w:szCs w:val="24"/>
        </w:rPr>
      </w:pPr>
      <w:r w:rsidDel="00000000" w:rsidR="00000000" w:rsidRPr="00000000">
        <w:rPr>
          <w:sz w:val="24"/>
          <w:szCs w:val="24"/>
          <w:rtl w:val="0"/>
        </w:rPr>
        <w:t xml:space="preserve">Pobočka MŠ poskytuje předškolní vzdělávání od roku 2014.</w:t>
      </w:r>
    </w:p>
    <w:p w:rsidR="00000000" w:rsidDel="00000000" w:rsidP="00000000" w:rsidRDefault="00000000" w:rsidRPr="00000000" w14:paraId="000000DA">
      <w:pPr>
        <w:jc w:val="both"/>
        <w:rPr>
          <w:sz w:val="24"/>
          <w:szCs w:val="24"/>
        </w:rPr>
      </w:pPr>
      <w:r w:rsidDel="00000000" w:rsidR="00000000" w:rsidRPr="00000000">
        <w:rPr>
          <w:rtl w:val="0"/>
        </w:rPr>
      </w:r>
    </w:p>
    <w:p w:rsidR="00000000" w:rsidDel="00000000" w:rsidP="00000000" w:rsidRDefault="00000000" w:rsidRPr="00000000" w14:paraId="000000DB">
      <w:pPr>
        <w:spacing w:line="360" w:lineRule="auto"/>
        <w:jc w:val="both"/>
        <w:rPr>
          <w:sz w:val="24"/>
          <w:szCs w:val="24"/>
        </w:rPr>
      </w:pPr>
      <w:r w:rsidDel="00000000" w:rsidR="00000000" w:rsidRPr="00000000">
        <w:rPr>
          <w:i w:val="1"/>
          <w:iCs w:val="1"/>
          <w:sz w:val="24"/>
          <w:szCs w:val="24"/>
          <w:u w:val="single"/>
          <w:rtl w:val="0"/>
        </w:rPr>
        <w:t xml:space="preserve">Budova mateřské školy</w:t>
      </w:r>
      <w:r w:rsidDel="00000000" w:rsidR="00000000" w:rsidRPr="00000000">
        <w:rPr>
          <w:sz w:val="24"/>
          <w:szCs w:val="24"/>
          <w:rtl w:val="0"/>
        </w:rPr>
        <w:t xml:space="preserve"> </w:t>
      </w:r>
    </w:p>
    <w:p w:rsidR="00000000" w:rsidDel="00000000" w:rsidP="00000000" w:rsidRDefault="00000000" w:rsidRPr="00000000" w14:paraId="000000DC">
      <w:pPr>
        <w:spacing w:line="360" w:lineRule="auto"/>
        <w:jc w:val="both"/>
        <w:rPr>
          <w:sz w:val="24"/>
          <w:szCs w:val="24"/>
        </w:rPr>
      </w:pPr>
      <w:r w:rsidDel="00000000" w:rsidR="00000000" w:rsidRPr="00000000">
        <w:rPr>
          <w:sz w:val="24"/>
          <w:szCs w:val="24"/>
          <w:rtl w:val="0"/>
        </w:rPr>
        <w:t xml:space="preserve">Nachází se v městské části Brno – Královo Pole.</w:t>
      </w:r>
    </w:p>
    <w:p w:rsidR="00000000" w:rsidDel="00000000" w:rsidP="00000000" w:rsidRDefault="00000000" w:rsidRPr="00000000" w14:paraId="000000DD">
      <w:pPr>
        <w:spacing w:line="360" w:lineRule="auto"/>
        <w:ind w:firstLine="708"/>
        <w:jc w:val="both"/>
        <w:rPr>
          <w:sz w:val="24"/>
          <w:szCs w:val="24"/>
        </w:rPr>
      </w:pPr>
      <w:r w:rsidDel="00000000" w:rsidR="00000000" w:rsidRPr="00000000">
        <w:rPr>
          <w:rtl w:val="0"/>
        </w:rPr>
      </w:r>
    </w:p>
    <w:p w:rsidR="00000000" w:rsidDel="00000000" w:rsidP="00000000" w:rsidRDefault="00000000" w:rsidRPr="00000000" w14:paraId="000000DE">
      <w:pPr>
        <w:spacing w:line="360" w:lineRule="auto"/>
        <w:jc w:val="both"/>
        <w:rPr>
          <w:sz w:val="24"/>
          <w:szCs w:val="24"/>
        </w:rPr>
      </w:pPr>
      <w:r w:rsidDel="00000000" w:rsidR="00000000" w:rsidRPr="00000000">
        <w:rPr>
          <w:i w:val="1"/>
          <w:iCs w:val="1"/>
          <w:sz w:val="24"/>
          <w:szCs w:val="24"/>
          <w:u w:val="single"/>
          <w:rtl w:val="0"/>
        </w:rPr>
        <w:t xml:space="preserve">Technický stav</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DF">
      <w:pPr>
        <w:spacing w:line="360" w:lineRule="auto"/>
        <w:jc w:val="both"/>
        <w:rPr>
          <w:sz w:val="24"/>
          <w:szCs w:val="24"/>
        </w:rPr>
      </w:pPr>
      <w:r w:rsidDel="00000000" w:rsidR="00000000" w:rsidRPr="00000000">
        <w:rPr>
          <w:sz w:val="24"/>
          <w:szCs w:val="24"/>
          <w:rtl w:val="0"/>
        </w:rPr>
        <w:t xml:space="preserve">Dobrý, nově zrekonstruované prostory, moderní zázemí.</w:t>
      </w:r>
    </w:p>
    <w:p w:rsidR="00000000" w:rsidDel="00000000" w:rsidP="00000000" w:rsidRDefault="00000000" w:rsidRPr="00000000" w14:paraId="000000E0">
      <w:pPr>
        <w:spacing w:line="360" w:lineRule="auto"/>
        <w:jc w:val="both"/>
        <w:rPr>
          <w:sz w:val="24"/>
          <w:szCs w:val="24"/>
        </w:rPr>
      </w:pPr>
      <w:r w:rsidDel="00000000" w:rsidR="00000000" w:rsidRPr="00000000">
        <w:rPr>
          <w:rtl w:val="0"/>
        </w:rPr>
      </w:r>
    </w:p>
    <w:p w:rsidR="00000000" w:rsidDel="00000000" w:rsidP="00000000" w:rsidRDefault="00000000" w:rsidRPr="00000000" w14:paraId="000000E1">
      <w:pPr>
        <w:spacing w:line="360" w:lineRule="auto"/>
        <w:jc w:val="both"/>
        <w:rPr>
          <w:i w:val="1"/>
          <w:iCs w:val="1"/>
          <w:sz w:val="24"/>
          <w:szCs w:val="24"/>
          <w:u w:val="single"/>
        </w:rPr>
      </w:pPr>
      <w:r w:rsidDel="00000000" w:rsidR="00000000" w:rsidRPr="00000000">
        <w:rPr>
          <w:rtl w:val="0"/>
        </w:rPr>
      </w:r>
    </w:p>
    <w:p w:rsidR="00000000" w:rsidDel="00000000" w:rsidP="00000000" w:rsidRDefault="00000000" w:rsidRPr="00000000" w14:paraId="000000E2">
      <w:pPr>
        <w:spacing w:line="360" w:lineRule="auto"/>
        <w:jc w:val="both"/>
        <w:rPr>
          <w:i w:val="1"/>
          <w:iCs w:val="1"/>
          <w:sz w:val="24"/>
          <w:szCs w:val="24"/>
          <w:u w:val="single"/>
        </w:rPr>
      </w:pPr>
      <w:r w:rsidDel="00000000" w:rsidR="00000000" w:rsidRPr="00000000">
        <w:rPr>
          <w:i w:val="1"/>
          <w:iCs w:val="1"/>
          <w:sz w:val="24"/>
          <w:szCs w:val="24"/>
          <w:u w:val="single"/>
          <w:rtl w:val="0"/>
        </w:rPr>
        <w:t xml:space="preserve">Třídy, prostředí, vybavenost</w:t>
      </w:r>
    </w:p>
    <w:p w:rsidR="00000000" w:rsidDel="00000000" w:rsidP="00000000" w:rsidRDefault="00000000" w:rsidRPr="00000000" w14:paraId="000000E3">
      <w:pPr>
        <w:spacing w:line="360" w:lineRule="auto"/>
        <w:jc w:val="both"/>
        <w:rPr>
          <w:sz w:val="24"/>
          <w:szCs w:val="24"/>
        </w:rPr>
      </w:pPr>
      <w:r w:rsidDel="00000000" w:rsidR="00000000" w:rsidRPr="00000000">
        <w:rPr>
          <w:sz w:val="24"/>
          <w:szCs w:val="24"/>
          <w:rtl w:val="0"/>
        </w:rPr>
        <w:t xml:space="preserve">Třídy se nacházejí v 1.NP. Jsou zde dvě třídy s celodenním provozem, které vyhovují pro počet dětí ve věku od 3 do 6 let a dále prostory pro děti 2-3 let. Prostory jsou účelně a vhodně vybaveny v duchu Montessori pedagogiky. Prostředí je podnětné, estetické a je výsledkem spolupráce personálu a dětí.</w:t>
      </w:r>
    </w:p>
    <w:p w:rsidR="00000000" w:rsidDel="00000000" w:rsidP="00000000" w:rsidRDefault="00000000" w:rsidRPr="00000000" w14:paraId="000000E4">
      <w:pPr>
        <w:spacing w:line="360" w:lineRule="auto"/>
        <w:ind w:firstLine="708"/>
        <w:jc w:val="both"/>
        <w:rPr>
          <w:b w:val="1"/>
          <w:bCs w:val="1"/>
          <w:sz w:val="24"/>
          <w:szCs w:val="24"/>
          <w:u w:val="single"/>
        </w:rPr>
      </w:pPr>
      <w:r w:rsidDel="00000000" w:rsidR="00000000" w:rsidRPr="00000000">
        <w:rPr>
          <w:rtl w:val="0"/>
        </w:rPr>
      </w:r>
    </w:p>
    <w:p w:rsidR="00000000" w:rsidDel="00000000" w:rsidP="00000000" w:rsidRDefault="00000000" w:rsidRPr="00000000" w14:paraId="000000E5">
      <w:pPr>
        <w:spacing w:line="360" w:lineRule="auto"/>
        <w:jc w:val="both"/>
        <w:rPr>
          <w:i w:val="1"/>
          <w:iCs w:val="1"/>
          <w:sz w:val="24"/>
          <w:szCs w:val="24"/>
          <w:u w:val="single"/>
        </w:rPr>
      </w:pPr>
      <w:r w:rsidDel="00000000" w:rsidR="00000000" w:rsidRPr="00000000">
        <w:rPr>
          <w:i w:val="1"/>
          <w:iCs w:val="1"/>
          <w:sz w:val="24"/>
          <w:szCs w:val="24"/>
          <w:u w:val="single"/>
          <w:rtl w:val="0"/>
        </w:rPr>
        <w:t xml:space="preserve">Hygienické zařízení</w:t>
      </w:r>
    </w:p>
    <w:p w:rsidR="00000000" w:rsidDel="00000000" w:rsidP="00000000" w:rsidRDefault="00000000" w:rsidRPr="00000000" w14:paraId="000000E6">
      <w:pPr>
        <w:spacing w:line="360" w:lineRule="auto"/>
        <w:jc w:val="both"/>
        <w:rPr>
          <w:i w:val="1"/>
          <w:iCs w:val="1"/>
          <w:sz w:val="24"/>
          <w:szCs w:val="24"/>
          <w:u w:val="single"/>
        </w:rPr>
      </w:pPr>
      <w:r w:rsidDel="00000000" w:rsidR="00000000" w:rsidRPr="00000000">
        <w:rPr>
          <w:sz w:val="24"/>
          <w:szCs w:val="24"/>
          <w:rtl w:val="0"/>
        </w:rPr>
        <w:t xml:space="preserve">Zcela nové prostory dle aktuálních hygienických norem.</w:t>
      </w:r>
      <w:r w:rsidDel="00000000" w:rsidR="00000000" w:rsidRPr="00000000">
        <w:rPr>
          <w:rtl w:val="0"/>
        </w:rPr>
      </w:r>
    </w:p>
    <w:p w:rsidR="00000000" w:rsidDel="00000000" w:rsidP="00000000" w:rsidRDefault="00000000" w:rsidRPr="00000000" w14:paraId="000000E7">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E8">
      <w:pPr>
        <w:spacing w:line="360" w:lineRule="auto"/>
        <w:jc w:val="both"/>
        <w:rPr>
          <w:i w:val="1"/>
          <w:iCs w:val="1"/>
          <w:sz w:val="24"/>
          <w:szCs w:val="24"/>
          <w:u w:val="single"/>
        </w:rPr>
      </w:pPr>
      <w:r w:rsidDel="00000000" w:rsidR="00000000" w:rsidRPr="00000000">
        <w:rPr>
          <w:i w:val="1"/>
          <w:iCs w:val="1"/>
          <w:sz w:val="24"/>
          <w:szCs w:val="24"/>
          <w:u w:val="single"/>
          <w:rtl w:val="0"/>
        </w:rPr>
        <w:t xml:space="preserve">Prostory pro personál</w:t>
      </w:r>
    </w:p>
    <w:p w:rsidR="00000000" w:rsidDel="00000000" w:rsidP="00000000" w:rsidRDefault="00000000" w:rsidRPr="00000000" w14:paraId="000000E9">
      <w:pPr>
        <w:spacing w:line="360" w:lineRule="auto"/>
        <w:jc w:val="both"/>
        <w:rPr>
          <w:sz w:val="24"/>
          <w:szCs w:val="24"/>
        </w:rPr>
      </w:pPr>
      <w:r w:rsidDel="00000000" w:rsidR="00000000" w:rsidRPr="00000000">
        <w:rPr>
          <w:sz w:val="24"/>
          <w:szCs w:val="24"/>
          <w:rtl w:val="0"/>
        </w:rPr>
        <w:t xml:space="preserve">K dispozici je místnost pro pedagogy, která slouží i jako metodický kabinet.</w:t>
      </w:r>
    </w:p>
    <w:p w:rsidR="00000000" w:rsidDel="00000000" w:rsidP="00000000" w:rsidRDefault="00000000" w:rsidRPr="00000000" w14:paraId="000000EA">
      <w:pPr>
        <w:spacing w:line="360" w:lineRule="auto"/>
        <w:ind w:firstLine="708"/>
        <w:jc w:val="both"/>
        <w:rPr>
          <w:sz w:val="24"/>
          <w:szCs w:val="24"/>
        </w:rPr>
      </w:pPr>
      <w:r w:rsidDel="00000000" w:rsidR="00000000" w:rsidRPr="00000000">
        <w:rPr>
          <w:rtl w:val="0"/>
        </w:rPr>
      </w:r>
    </w:p>
    <w:p w:rsidR="00000000" w:rsidDel="00000000" w:rsidP="00000000" w:rsidRDefault="00000000" w:rsidRPr="00000000" w14:paraId="000000EB">
      <w:pPr>
        <w:spacing w:line="360" w:lineRule="auto"/>
        <w:jc w:val="both"/>
        <w:rPr>
          <w:sz w:val="24"/>
          <w:szCs w:val="24"/>
        </w:rPr>
      </w:pPr>
      <w:r w:rsidDel="00000000" w:rsidR="00000000" w:rsidRPr="00000000">
        <w:rPr>
          <w:i w:val="1"/>
          <w:iCs w:val="1"/>
          <w:sz w:val="24"/>
          <w:szCs w:val="24"/>
          <w:u w:val="single"/>
          <w:rtl w:val="0"/>
        </w:rPr>
        <w:t xml:space="preserve">Kuchyň</w:t>
      </w:r>
      <w:r w:rsidDel="00000000" w:rsidR="00000000" w:rsidRPr="00000000">
        <w:rPr>
          <w:rtl w:val="0"/>
        </w:rPr>
      </w:r>
    </w:p>
    <w:p w:rsidR="00000000" w:rsidDel="00000000" w:rsidP="00000000" w:rsidRDefault="00000000" w:rsidRPr="00000000" w14:paraId="000000EC">
      <w:pPr>
        <w:spacing w:line="360" w:lineRule="auto"/>
        <w:jc w:val="both"/>
        <w:rPr>
          <w:sz w:val="24"/>
          <w:szCs w:val="24"/>
        </w:rPr>
      </w:pPr>
      <w:r w:rsidDel="00000000" w:rsidR="00000000" w:rsidRPr="00000000">
        <w:rPr>
          <w:sz w:val="24"/>
          <w:szCs w:val="24"/>
          <w:rtl w:val="0"/>
        </w:rPr>
        <w:t xml:space="preserve">Není součástí mateřské školy. Stravování je dováženo denně ze Zdravého restaurantu Vitalité. </w:t>
      </w:r>
    </w:p>
    <w:p w:rsidR="00000000" w:rsidDel="00000000" w:rsidP="00000000" w:rsidRDefault="00000000" w:rsidRPr="00000000" w14:paraId="000000ED">
      <w:pPr>
        <w:spacing w:line="360" w:lineRule="auto"/>
        <w:jc w:val="both"/>
        <w:rPr>
          <w:sz w:val="24"/>
          <w:szCs w:val="24"/>
        </w:rPr>
      </w:pPr>
      <w:r w:rsidDel="00000000" w:rsidR="00000000" w:rsidRPr="00000000">
        <w:rPr>
          <w:sz w:val="24"/>
          <w:szCs w:val="24"/>
          <w:rtl w:val="0"/>
        </w:rPr>
        <w:t xml:space="preserve">Výdej stravy zajišťuje školní výdejna.</w:t>
      </w:r>
    </w:p>
    <w:p w:rsidR="00000000" w:rsidDel="00000000" w:rsidP="00000000" w:rsidRDefault="00000000" w:rsidRPr="00000000" w14:paraId="000000EE">
      <w:pPr>
        <w:spacing w:line="360" w:lineRule="auto"/>
        <w:jc w:val="both"/>
        <w:rPr>
          <w:sz w:val="24"/>
          <w:szCs w:val="24"/>
        </w:rPr>
      </w:pPr>
      <w:r w:rsidDel="00000000" w:rsidR="00000000" w:rsidRPr="00000000">
        <w:rPr>
          <w:rtl w:val="0"/>
        </w:rPr>
      </w:r>
    </w:p>
    <w:p w:rsidR="00000000" w:rsidDel="00000000" w:rsidP="00000000" w:rsidRDefault="00000000" w:rsidRPr="00000000" w14:paraId="000000EF">
      <w:pPr>
        <w:spacing w:line="360" w:lineRule="auto"/>
        <w:jc w:val="both"/>
        <w:rPr>
          <w:i w:val="1"/>
          <w:iCs w:val="1"/>
          <w:sz w:val="24"/>
          <w:szCs w:val="24"/>
          <w:u w:val="single"/>
        </w:rPr>
      </w:pPr>
      <w:r w:rsidDel="00000000" w:rsidR="00000000" w:rsidRPr="00000000">
        <w:rPr>
          <w:i w:val="1"/>
          <w:iCs w:val="1"/>
          <w:sz w:val="24"/>
          <w:szCs w:val="24"/>
          <w:u w:val="single"/>
          <w:rtl w:val="0"/>
        </w:rPr>
        <w:t xml:space="preserve">Zahrada</w:t>
      </w:r>
    </w:p>
    <w:p w:rsidR="00000000" w:rsidDel="00000000" w:rsidP="00000000" w:rsidRDefault="00000000" w:rsidRPr="00000000" w14:paraId="000000F0">
      <w:pPr>
        <w:spacing w:line="360" w:lineRule="auto"/>
        <w:jc w:val="both"/>
        <w:rPr>
          <w:sz w:val="24"/>
          <w:szCs w:val="24"/>
        </w:rPr>
      </w:pPr>
      <w:r w:rsidDel="00000000" w:rsidR="00000000" w:rsidRPr="00000000">
        <w:rPr>
          <w:sz w:val="24"/>
          <w:szCs w:val="24"/>
          <w:rtl w:val="0"/>
        </w:rPr>
        <w:t xml:space="preserve">Zatravněný oplocený prostor, k dispozici mají děti herní prvky.</w:t>
      </w:r>
    </w:p>
    <w:p w:rsidR="00000000" w:rsidDel="00000000" w:rsidP="00000000" w:rsidRDefault="00000000" w:rsidRPr="00000000" w14:paraId="000000F1">
      <w:pPr>
        <w:jc w:val="both"/>
        <w:rPr>
          <w:i w:val="1"/>
          <w:iCs w:val="1"/>
          <w:sz w:val="24"/>
          <w:szCs w:val="24"/>
          <w:u w:val="single"/>
        </w:rPr>
      </w:pPr>
      <w:r w:rsidDel="00000000" w:rsidR="00000000" w:rsidRPr="00000000">
        <w:rPr>
          <w:rtl w:val="0"/>
        </w:rPr>
      </w:r>
    </w:p>
    <w:p w:rsidR="00000000" w:rsidDel="00000000" w:rsidP="00000000" w:rsidRDefault="00000000" w:rsidRPr="00000000" w14:paraId="000000F2">
      <w:pPr>
        <w:jc w:val="both"/>
        <w:rPr>
          <w:sz w:val="24"/>
          <w:szCs w:val="24"/>
        </w:rPr>
      </w:pPr>
      <w:r w:rsidDel="00000000" w:rsidR="00000000" w:rsidRPr="00000000">
        <w:rPr>
          <w:rtl w:val="0"/>
        </w:rPr>
      </w:r>
    </w:p>
    <w:p w:rsidR="00000000" w:rsidDel="00000000" w:rsidP="00000000" w:rsidRDefault="00000000" w:rsidRPr="00000000" w14:paraId="000000F3">
      <w:pPr>
        <w:rPr>
          <w:b w:val="1"/>
          <w:bCs w:val="1"/>
          <w:sz w:val="24"/>
          <w:szCs w:val="24"/>
        </w:rPr>
      </w:pPr>
      <w:r w:rsidDel="00000000" w:rsidR="00000000" w:rsidRPr="00000000">
        <w:rPr>
          <w:b w:val="1"/>
          <w:bCs w:val="1"/>
          <w:sz w:val="24"/>
          <w:szCs w:val="24"/>
          <w:rtl w:val="0"/>
        </w:rPr>
        <w:t xml:space="preserve">PROVAZNÍKOVA </w:t>
      </w:r>
    </w:p>
    <w:p w:rsidR="00000000" w:rsidDel="00000000" w:rsidP="00000000" w:rsidRDefault="00000000" w:rsidRPr="00000000" w14:paraId="000000F4">
      <w:pPr>
        <w:ind w:firstLine="708"/>
        <w:jc w:val="both"/>
        <w:rPr>
          <w:sz w:val="24"/>
          <w:szCs w:val="24"/>
        </w:rPr>
      </w:pPr>
      <w:r w:rsidDel="00000000" w:rsidR="00000000" w:rsidRPr="00000000">
        <w:rPr>
          <w:rtl w:val="0"/>
        </w:rPr>
      </w:r>
    </w:p>
    <w:p w:rsidR="00000000" w:rsidDel="00000000" w:rsidP="00000000" w:rsidRDefault="00000000" w:rsidRPr="00000000" w14:paraId="000000F5">
      <w:pPr>
        <w:spacing w:line="360" w:lineRule="auto"/>
        <w:jc w:val="both"/>
        <w:rPr>
          <w:sz w:val="24"/>
          <w:szCs w:val="24"/>
        </w:rPr>
      </w:pPr>
      <w:r w:rsidDel="00000000" w:rsidR="00000000" w:rsidRPr="00000000">
        <w:rPr>
          <w:sz w:val="24"/>
          <w:szCs w:val="24"/>
          <w:rtl w:val="0"/>
        </w:rPr>
        <w:t xml:space="preserve">Pobočka MŠ od roku 2021.</w:t>
      </w:r>
    </w:p>
    <w:p w:rsidR="00000000" w:rsidDel="00000000" w:rsidP="00000000" w:rsidRDefault="00000000" w:rsidRPr="00000000" w14:paraId="000000F6">
      <w:pPr>
        <w:spacing w:line="360" w:lineRule="auto"/>
        <w:jc w:val="both"/>
        <w:rPr>
          <w:sz w:val="24"/>
          <w:szCs w:val="24"/>
        </w:rPr>
      </w:pPr>
      <w:r w:rsidDel="00000000" w:rsidR="00000000" w:rsidRPr="00000000">
        <w:rPr>
          <w:i w:val="1"/>
          <w:iCs w:val="1"/>
          <w:sz w:val="24"/>
          <w:szCs w:val="24"/>
          <w:u w:val="single"/>
          <w:rtl w:val="0"/>
        </w:rPr>
        <w:t xml:space="preserve">Budova mateřské školy</w:t>
      </w:r>
      <w:r w:rsidDel="00000000" w:rsidR="00000000" w:rsidRPr="00000000">
        <w:rPr>
          <w:sz w:val="24"/>
          <w:szCs w:val="24"/>
          <w:rtl w:val="0"/>
        </w:rPr>
        <w:t xml:space="preserve"> </w:t>
      </w:r>
    </w:p>
    <w:p w:rsidR="00000000" w:rsidDel="00000000" w:rsidP="00000000" w:rsidRDefault="00000000" w:rsidRPr="00000000" w14:paraId="000000F7">
      <w:pPr>
        <w:spacing w:line="360" w:lineRule="auto"/>
        <w:jc w:val="both"/>
        <w:rPr>
          <w:sz w:val="24"/>
          <w:szCs w:val="24"/>
        </w:rPr>
      </w:pPr>
      <w:r w:rsidDel="00000000" w:rsidR="00000000" w:rsidRPr="00000000">
        <w:rPr>
          <w:sz w:val="24"/>
          <w:szCs w:val="24"/>
          <w:rtl w:val="0"/>
        </w:rPr>
        <w:t xml:space="preserve">Nachází se v městské části Brno – Husovice, v pronajatých prostorách firmy AIS Software.</w:t>
      </w:r>
    </w:p>
    <w:p w:rsidR="00000000" w:rsidDel="00000000" w:rsidP="00000000" w:rsidRDefault="00000000" w:rsidRPr="00000000" w14:paraId="000000F8">
      <w:pPr>
        <w:spacing w:line="360" w:lineRule="auto"/>
        <w:jc w:val="both"/>
        <w:rPr>
          <w:sz w:val="24"/>
          <w:szCs w:val="24"/>
        </w:rPr>
      </w:pPr>
      <w:r w:rsidDel="00000000" w:rsidR="00000000" w:rsidRPr="00000000">
        <w:rPr>
          <w:rtl w:val="0"/>
        </w:rPr>
      </w:r>
    </w:p>
    <w:p w:rsidR="00000000" w:rsidDel="00000000" w:rsidP="00000000" w:rsidRDefault="00000000" w:rsidRPr="00000000" w14:paraId="000000F9">
      <w:pPr>
        <w:spacing w:line="360" w:lineRule="auto"/>
        <w:jc w:val="both"/>
        <w:rPr>
          <w:sz w:val="24"/>
          <w:szCs w:val="24"/>
        </w:rPr>
      </w:pPr>
      <w:r w:rsidDel="00000000" w:rsidR="00000000" w:rsidRPr="00000000">
        <w:rPr>
          <w:i w:val="1"/>
          <w:iCs w:val="1"/>
          <w:sz w:val="24"/>
          <w:szCs w:val="24"/>
          <w:u w:val="single"/>
          <w:rtl w:val="0"/>
        </w:rPr>
        <w:t xml:space="preserve">Technický stav</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FA">
      <w:pPr>
        <w:spacing w:line="360" w:lineRule="auto"/>
        <w:jc w:val="both"/>
        <w:rPr>
          <w:sz w:val="24"/>
          <w:szCs w:val="24"/>
        </w:rPr>
      </w:pPr>
      <w:r w:rsidDel="00000000" w:rsidR="00000000" w:rsidRPr="00000000">
        <w:rPr>
          <w:sz w:val="24"/>
          <w:szCs w:val="24"/>
          <w:rtl w:val="0"/>
        </w:rPr>
        <w:t xml:space="preserve">Výborný, moderní, prosvětlené prostory, v klidné části města, v blízkosti parku.</w:t>
      </w:r>
    </w:p>
    <w:p w:rsidR="00000000" w:rsidDel="00000000" w:rsidP="00000000" w:rsidRDefault="00000000" w:rsidRPr="00000000" w14:paraId="000000FB">
      <w:pPr>
        <w:spacing w:line="360" w:lineRule="auto"/>
        <w:jc w:val="both"/>
        <w:rPr>
          <w:sz w:val="24"/>
          <w:szCs w:val="24"/>
        </w:rPr>
      </w:pPr>
      <w:r w:rsidDel="00000000" w:rsidR="00000000" w:rsidRPr="00000000">
        <w:rPr>
          <w:rtl w:val="0"/>
        </w:rPr>
      </w:r>
    </w:p>
    <w:p w:rsidR="00000000" w:rsidDel="00000000" w:rsidP="00000000" w:rsidRDefault="00000000" w:rsidRPr="00000000" w14:paraId="000000FC">
      <w:pPr>
        <w:spacing w:line="360" w:lineRule="auto"/>
        <w:jc w:val="both"/>
        <w:rPr>
          <w:i w:val="1"/>
          <w:iCs w:val="1"/>
          <w:sz w:val="24"/>
          <w:szCs w:val="24"/>
          <w:u w:val="single"/>
        </w:rPr>
      </w:pPr>
      <w:r w:rsidDel="00000000" w:rsidR="00000000" w:rsidRPr="00000000">
        <w:rPr>
          <w:i w:val="1"/>
          <w:iCs w:val="1"/>
          <w:sz w:val="24"/>
          <w:szCs w:val="24"/>
          <w:u w:val="single"/>
          <w:rtl w:val="0"/>
        </w:rPr>
        <w:t xml:space="preserve">Třídy, prostředí vybavenost</w:t>
      </w:r>
    </w:p>
    <w:p w:rsidR="00000000" w:rsidDel="00000000" w:rsidP="00000000" w:rsidRDefault="00000000" w:rsidRPr="00000000" w14:paraId="000000FD">
      <w:pPr>
        <w:spacing w:line="360" w:lineRule="auto"/>
        <w:jc w:val="both"/>
        <w:rPr>
          <w:sz w:val="24"/>
          <w:szCs w:val="24"/>
        </w:rPr>
      </w:pPr>
      <w:r w:rsidDel="00000000" w:rsidR="00000000" w:rsidRPr="00000000">
        <w:rPr>
          <w:sz w:val="24"/>
          <w:szCs w:val="24"/>
          <w:rtl w:val="0"/>
        </w:rPr>
        <w:t xml:space="preserve">K dispozici máme tři místnosti pro třídu s celodenním provozem, vyhovující pro počet dětí. Prostory jsou účelně a vhodně vybaveny v duchu filozofie Montessori. Prostředí je podnětné, estetické a je výsledkem spolupráce personálu a dětí. Máme dostatek nábytku, učebních pomůcek. V blízkosti je park s oploceným dětským hřištěm. Důležitým cílem je podpora samostatnosti dítěte. Proto i vybavení je uzpůsobeno tak, </w:t>
      </w:r>
    </w:p>
    <w:p w:rsidR="00000000" w:rsidDel="00000000" w:rsidP="00000000" w:rsidRDefault="00000000" w:rsidRPr="00000000" w14:paraId="000000FE">
      <w:pPr>
        <w:spacing w:line="360" w:lineRule="auto"/>
        <w:jc w:val="both"/>
        <w:rPr>
          <w:sz w:val="24"/>
          <w:szCs w:val="24"/>
        </w:rPr>
      </w:pPr>
      <w:r w:rsidDel="00000000" w:rsidR="00000000" w:rsidRPr="00000000">
        <w:rPr>
          <w:sz w:val="24"/>
          <w:szCs w:val="24"/>
          <w:rtl w:val="0"/>
        </w:rPr>
        <w:t xml:space="preserve">aby dítě mohlo věci zkoušet samo.</w:t>
      </w:r>
    </w:p>
    <w:p w:rsidR="00000000" w:rsidDel="00000000" w:rsidP="00000000" w:rsidRDefault="00000000" w:rsidRPr="00000000" w14:paraId="000000FF">
      <w:pPr>
        <w:spacing w:line="360" w:lineRule="auto"/>
        <w:ind w:firstLine="708"/>
        <w:jc w:val="both"/>
        <w:rPr>
          <w:b w:val="1"/>
          <w:bCs w:val="1"/>
          <w:sz w:val="24"/>
          <w:szCs w:val="24"/>
          <w:u w:val="single"/>
        </w:rPr>
      </w:pPr>
      <w:r w:rsidDel="00000000" w:rsidR="00000000" w:rsidRPr="00000000">
        <w:rPr>
          <w:rtl w:val="0"/>
        </w:rPr>
      </w:r>
    </w:p>
    <w:p w:rsidR="00000000" w:rsidDel="00000000" w:rsidP="00000000" w:rsidRDefault="00000000" w:rsidRPr="00000000" w14:paraId="00000100">
      <w:pPr>
        <w:spacing w:line="360" w:lineRule="auto"/>
        <w:jc w:val="both"/>
        <w:rPr>
          <w:i w:val="1"/>
          <w:iCs w:val="1"/>
          <w:sz w:val="24"/>
          <w:szCs w:val="24"/>
          <w:u w:val="single"/>
        </w:rPr>
      </w:pPr>
      <w:r w:rsidDel="00000000" w:rsidR="00000000" w:rsidRPr="00000000">
        <w:rPr>
          <w:i w:val="1"/>
          <w:iCs w:val="1"/>
          <w:sz w:val="24"/>
          <w:szCs w:val="24"/>
          <w:u w:val="single"/>
          <w:rtl w:val="0"/>
        </w:rPr>
        <w:t xml:space="preserve">Hygienické zařízení</w:t>
      </w:r>
    </w:p>
    <w:p w:rsidR="00000000" w:rsidDel="00000000" w:rsidP="00000000" w:rsidRDefault="00000000" w:rsidRPr="00000000" w14:paraId="00000101">
      <w:pPr>
        <w:spacing w:line="360" w:lineRule="auto"/>
        <w:jc w:val="both"/>
        <w:rPr>
          <w:sz w:val="24"/>
          <w:szCs w:val="24"/>
        </w:rPr>
      </w:pPr>
      <w:r w:rsidDel="00000000" w:rsidR="00000000" w:rsidRPr="00000000">
        <w:rPr>
          <w:sz w:val="24"/>
          <w:szCs w:val="24"/>
          <w:rtl w:val="0"/>
        </w:rPr>
        <w:t xml:space="preserve">Zcela nové prostory dle aktuálních hygienických norem.</w:t>
      </w:r>
    </w:p>
    <w:p w:rsidR="00000000" w:rsidDel="00000000" w:rsidP="00000000" w:rsidRDefault="00000000" w:rsidRPr="00000000" w14:paraId="00000102">
      <w:pPr>
        <w:spacing w:line="360" w:lineRule="auto"/>
        <w:jc w:val="both"/>
        <w:rPr>
          <w:i w:val="1"/>
          <w:iCs w:val="1"/>
          <w:sz w:val="24"/>
          <w:szCs w:val="24"/>
          <w:u w:val="single"/>
        </w:rPr>
      </w:pPr>
      <w:r w:rsidDel="00000000" w:rsidR="00000000" w:rsidRPr="00000000">
        <w:rPr>
          <w:i w:val="1"/>
          <w:iCs w:val="1"/>
          <w:sz w:val="24"/>
          <w:szCs w:val="24"/>
          <w:u w:val="single"/>
          <w:rtl w:val="0"/>
        </w:rPr>
        <w:t xml:space="preserve">Prostory pro personál</w:t>
      </w:r>
    </w:p>
    <w:p w:rsidR="00000000" w:rsidDel="00000000" w:rsidP="00000000" w:rsidRDefault="00000000" w:rsidRPr="00000000" w14:paraId="00000103">
      <w:pPr>
        <w:spacing w:line="360" w:lineRule="auto"/>
        <w:jc w:val="both"/>
        <w:rPr>
          <w:sz w:val="24"/>
          <w:szCs w:val="24"/>
        </w:rPr>
      </w:pPr>
      <w:r w:rsidDel="00000000" w:rsidR="00000000" w:rsidRPr="00000000">
        <w:rPr>
          <w:sz w:val="24"/>
          <w:szCs w:val="24"/>
          <w:rtl w:val="0"/>
        </w:rPr>
        <w:t xml:space="preserve">Učitelé mají k dispozici zázemí kanceláře, kuchyňky a kopírky ve vedlejší budově.</w:t>
      </w:r>
    </w:p>
    <w:p w:rsidR="00000000" w:rsidDel="00000000" w:rsidP="00000000" w:rsidRDefault="00000000" w:rsidRPr="00000000" w14:paraId="00000104">
      <w:pPr>
        <w:spacing w:line="360" w:lineRule="auto"/>
        <w:jc w:val="both"/>
        <w:rPr>
          <w:sz w:val="24"/>
          <w:szCs w:val="24"/>
        </w:rPr>
      </w:pPr>
      <w:r w:rsidDel="00000000" w:rsidR="00000000" w:rsidRPr="00000000">
        <w:rPr>
          <w:i w:val="1"/>
          <w:iCs w:val="1"/>
          <w:sz w:val="24"/>
          <w:szCs w:val="24"/>
          <w:u w:val="single"/>
          <w:rtl w:val="0"/>
        </w:rPr>
        <w:t xml:space="preserve">Kuchyň</w:t>
      </w:r>
      <w:r w:rsidDel="00000000" w:rsidR="00000000" w:rsidRPr="00000000">
        <w:rPr>
          <w:rtl w:val="0"/>
        </w:rPr>
      </w:r>
    </w:p>
    <w:p w:rsidR="00000000" w:rsidDel="00000000" w:rsidP="00000000" w:rsidRDefault="00000000" w:rsidRPr="00000000" w14:paraId="00000105">
      <w:pPr>
        <w:spacing w:line="360" w:lineRule="auto"/>
        <w:jc w:val="both"/>
        <w:rPr>
          <w:sz w:val="24"/>
          <w:szCs w:val="24"/>
        </w:rPr>
      </w:pPr>
      <w:r w:rsidDel="00000000" w:rsidR="00000000" w:rsidRPr="00000000">
        <w:rPr>
          <w:sz w:val="24"/>
          <w:szCs w:val="24"/>
          <w:rtl w:val="0"/>
        </w:rPr>
        <w:t xml:space="preserve">Není součástí školy. Stravování je zajištěno ze Zdravého restaurantu Vitalité. Výdej stravy zajišťuje </w:t>
      </w:r>
    </w:p>
    <w:p w:rsidR="00000000" w:rsidDel="00000000" w:rsidP="00000000" w:rsidRDefault="00000000" w:rsidRPr="00000000" w14:paraId="00000106">
      <w:pPr>
        <w:spacing w:line="360" w:lineRule="auto"/>
        <w:jc w:val="both"/>
        <w:rPr>
          <w:sz w:val="24"/>
          <w:szCs w:val="24"/>
        </w:rPr>
      </w:pPr>
      <w:r w:rsidDel="00000000" w:rsidR="00000000" w:rsidRPr="00000000">
        <w:rPr>
          <w:sz w:val="24"/>
          <w:szCs w:val="24"/>
          <w:rtl w:val="0"/>
        </w:rPr>
        <w:t xml:space="preserve">školní výdejna.</w:t>
      </w:r>
    </w:p>
    <w:p w:rsidR="00000000" w:rsidDel="00000000" w:rsidP="00000000" w:rsidRDefault="00000000" w:rsidRPr="00000000" w14:paraId="00000107">
      <w:pPr>
        <w:ind w:left="0" w:firstLine="0"/>
        <w:jc w:val="both"/>
        <w:rPr>
          <w:sz w:val="24"/>
          <w:szCs w:val="24"/>
        </w:rPr>
      </w:pPr>
      <w:r w:rsidDel="00000000" w:rsidR="00000000" w:rsidRPr="00000000">
        <w:rPr>
          <w:rtl w:val="0"/>
        </w:rPr>
      </w:r>
    </w:p>
    <w:p w:rsidR="00000000" w:rsidDel="00000000" w:rsidP="00000000" w:rsidRDefault="00000000" w:rsidRPr="00000000" w14:paraId="00000108">
      <w:pPr>
        <w:pStyle w:val="Heading2"/>
        <w:rPr>
          <w:rFonts w:ascii="Times New Roman" w:cs="Times New Roman" w:eastAsia="Times New Roman" w:hAnsi="Times New Roman"/>
          <w:b w:val="1"/>
          <w:bCs w:val="1"/>
          <w:i w:val="1"/>
          <w:iCs w:val="1"/>
          <w:sz w:val="24"/>
          <w:szCs w:val="24"/>
        </w:rPr>
      </w:pPr>
      <w:bookmarkStart w:colFirst="0" w:colLast="0" w:name="_heading=h.sf0nydvij8lv" w:id="3"/>
      <w:bookmarkEnd w:id="3"/>
      <w:r w:rsidDel="00000000" w:rsidR="00000000" w:rsidRPr="00000000">
        <w:rPr>
          <w:rFonts w:ascii="Times New Roman" w:cs="Times New Roman" w:eastAsia="Times New Roman" w:hAnsi="Times New Roman"/>
          <w:b w:val="1"/>
          <w:bCs w:val="1"/>
          <w:sz w:val="24"/>
          <w:szCs w:val="24"/>
          <w:rtl w:val="0"/>
        </w:rPr>
        <w:t xml:space="preserve">B/ Životospráva a stravování dětí</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vyvážená strava z hlediska hygienických předpisů a dodržování intervalů dle předpisů </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nenucení dětí do jídla učiteli, možnost výběru jídla </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děti se částečně podílí na přípravě svačin, stolování</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respektování individuálních stravovacích návyků </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pitný režim je zajištěn dětem celodenně v podobě vody, různých druhů čajů (s omezeným oslazením), ovocných nápojů</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možnost výběru dětí pití kdykoliv během dne a možnost sebeobsluhy dítěte jsou samozřejmostí </w:t>
      </w:r>
    </w:p>
    <w:p w:rsidR="00000000" w:rsidDel="00000000" w:rsidP="00000000" w:rsidRDefault="00000000" w:rsidRPr="00000000" w14:paraId="00000110">
      <w:pPr>
        <w:numPr>
          <w:ilvl w:val="0"/>
          <w:numId w:val="1"/>
        </w:numPr>
        <w:spacing w:line="276" w:lineRule="auto"/>
        <w:ind w:left="720" w:hanging="360"/>
        <w:jc w:val="both"/>
        <w:rPr>
          <w:sz w:val="24"/>
          <w:szCs w:val="24"/>
        </w:rPr>
      </w:pPr>
      <w:r w:rsidDel="00000000" w:rsidR="00000000" w:rsidRPr="00000000">
        <w:rPr>
          <w:sz w:val="24"/>
          <w:szCs w:val="24"/>
          <w:rtl w:val="0"/>
        </w:rPr>
        <w:t xml:space="preserve">v teplých dnech se dětem nápoje podávají i během pobytu na školní zahradě</w:t>
      </w:r>
    </w:p>
    <w:p w:rsidR="00000000" w:rsidDel="00000000" w:rsidP="00000000" w:rsidRDefault="00000000" w:rsidRPr="00000000" w14:paraId="00000111">
      <w:pPr>
        <w:jc w:val="both"/>
        <w:rPr>
          <w:b w:val="1"/>
          <w:bCs w:val="1"/>
          <w:sz w:val="24"/>
          <w:szCs w:val="24"/>
        </w:rPr>
      </w:pPr>
      <w:r w:rsidDel="00000000" w:rsidR="00000000" w:rsidRPr="00000000">
        <w:rPr>
          <w:rtl w:val="0"/>
        </w:rPr>
      </w:r>
    </w:p>
    <w:p w:rsidR="00000000" w:rsidDel="00000000" w:rsidP="00000000" w:rsidRDefault="00000000" w:rsidRPr="00000000" w14:paraId="00000112">
      <w:pPr>
        <w:pStyle w:val="Heading2"/>
        <w:rPr>
          <w:rFonts w:ascii="Times New Roman" w:cs="Times New Roman" w:eastAsia="Times New Roman" w:hAnsi="Times New Roman"/>
          <w:b w:val="1"/>
          <w:bCs w:val="1"/>
          <w:i w:val="1"/>
          <w:iCs w:val="1"/>
          <w:sz w:val="24"/>
          <w:szCs w:val="24"/>
        </w:rPr>
      </w:pPr>
      <w:bookmarkStart w:colFirst="0" w:colLast="0" w:name="_heading=h.szqamhzblv5c" w:id="4"/>
      <w:bookmarkEnd w:id="4"/>
      <w:r w:rsidDel="00000000" w:rsidR="00000000" w:rsidRPr="00000000">
        <w:rPr>
          <w:rFonts w:ascii="Times New Roman" w:cs="Times New Roman" w:eastAsia="Times New Roman" w:hAnsi="Times New Roman"/>
          <w:b w:val="1"/>
          <w:bCs w:val="1"/>
          <w:sz w:val="24"/>
          <w:szCs w:val="24"/>
          <w:rtl w:val="0"/>
        </w:rPr>
        <w:t xml:space="preserve">C/ Psychosociální podmínky</w:t>
      </w:r>
      <w:r w:rsidDel="00000000" w:rsidR="00000000" w:rsidRPr="00000000">
        <w:rPr>
          <w:rtl w:val="0"/>
        </w:rPr>
      </w:r>
    </w:p>
    <w:p w:rsidR="00000000" w:rsidDel="00000000" w:rsidP="00000000" w:rsidRDefault="00000000" w:rsidRPr="00000000" w14:paraId="00000113">
      <w:pPr>
        <w:jc w:val="both"/>
        <w:rPr>
          <w:sz w:val="24"/>
          <w:szCs w:val="24"/>
        </w:rPr>
      </w:pPr>
      <w:r w:rsidDel="00000000" w:rsidR="00000000" w:rsidRPr="00000000">
        <w:rPr>
          <w:rtl w:val="0"/>
        </w:rPr>
      </w:r>
    </w:p>
    <w:p w:rsidR="00000000" w:rsidDel="00000000" w:rsidP="00000000" w:rsidRDefault="00000000" w:rsidRPr="00000000" w14:paraId="00000114">
      <w:pPr>
        <w:spacing w:line="360" w:lineRule="auto"/>
        <w:jc w:val="both"/>
        <w:rPr>
          <w:sz w:val="24"/>
          <w:szCs w:val="24"/>
        </w:rPr>
      </w:pPr>
      <w:r w:rsidDel="00000000" w:rsidR="00000000" w:rsidRPr="00000000">
        <w:rPr>
          <w:sz w:val="24"/>
          <w:szCs w:val="24"/>
          <w:rtl w:val="0"/>
        </w:rPr>
        <w:t xml:space="preserve">Cílem školy je, aby se děti cítily v dětském kolektivu dobře, spokojeně, jistě a bezpečně. U nově přijatých </w:t>
      </w:r>
    </w:p>
    <w:p w:rsidR="00000000" w:rsidDel="00000000" w:rsidP="00000000" w:rsidRDefault="00000000" w:rsidRPr="00000000" w14:paraId="00000115">
      <w:pPr>
        <w:spacing w:line="360" w:lineRule="auto"/>
        <w:jc w:val="both"/>
        <w:rPr>
          <w:sz w:val="23"/>
          <w:szCs w:val="23"/>
        </w:rPr>
      </w:pPr>
      <w:r w:rsidDel="00000000" w:rsidR="00000000" w:rsidRPr="00000000">
        <w:rPr>
          <w:sz w:val="24"/>
          <w:szCs w:val="24"/>
          <w:rtl w:val="0"/>
        </w:rPr>
        <w:t xml:space="preserve">dětí mají rodiče možnost využívat tzv. adaptační program. S ním jsou rodiče seznámeni při přijímání do MŠ, nebo na úvodní schůzce, a dále je řešeno dle potřeb dítěte individuálně. Adaptace dětí probíhá postupně s možnou přítomností rodičů podle individuálních potřeb dětí tak, aby děti měly pocit bezpečí, nebyly stresovány novým prostředím, našly klid, zázemí i soukromí.</w:t>
      </w:r>
      <w:r w:rsidDel="00000000" w:rsidR="00000000" w:rsidRPr="00000000">
        <w:rPr>
          <w:rtl w:val="0"/>
        </w:rPr>
      </w:r>
    </w:p>
    <w:p w:rsidR="00000000" w:rsidDel="00000000" w:rsidP="00000000" w:rsidRDefault="00000000" w:rsidRPr="00000000" w14:paraId="00000116">
      <w:pPr>
        <w:spacing w:line="360" w:lineRule="auto"/>
        <w:jc w:val="both"/>
        <w:rPr>
          <w:sz w:val="24"/>
          <w:szCs w:val="24"/>
        </w:rPr>
      </w:pPr>
      <w:r w:rsidDel="00000000" w:rsidR="00000000" w:rsidRPr="00000000">
        <w:rPr>
          <w:sz w:val="24"/>
          <w:szCs w:val="24"/>
          <w:rtl w:val="0"/>
        </w:rPr>
        <w:t xml:space="preserve">Pedagogové se snaží, aby ve třídě panovala pohoda a klid. Ve třídách si společně vytváříme pravidla, která napomáhají k bezpečnému a harmonickému prostředí.</w:t>
      </w:r>
    </w:p>
    <w:p w:rsidR="00000000" w:rsidDel="00000000" w:rsidP="00000000" w:rsidRDefault="00000000" w:rsidRPr="00000000" w14:paraId="00000117">
      <w:pPr>
        <w:spacing w:line="360" w:lineRule="auto"/>
        <w:jc w:val="both"/>
        <w:rPr>
          <w:sz w:val="24"/>
          <w:szCs w:val="24"/>
        </w:rPr>
      </w:pPr>
      <w:r w:rsidDel="00000000" w:rsidR="00000000" w:rsidRPr="00000000">
        <w:rPr>
          <w:rtl w:val="0"/>
        </w:rPr>
      </w:r>
    </w:p>
    <w:p w:rsidR="00000000" w:rsidDel="00000000" w:rsidP="00000000" w:rsidRDefault="00000000" w:rsidRPr="00000000" w14:paraId="00000118">
      <w:pPr>
        <w:spacing w:line="276" w:lineRule="auto"/>
        <w:jc w:val="both"/>
        <w:rPr>
          <w:sz w:val="24"/>
          <w:szCs w:val="24"/>
        </w:rPr>
      </w:pPr>
      <w:r w:rsidDel="00000000" w:rsidR="00000000" w:rsidRPr="00000000">
        <w:rPr>
          <w:sz w:val="24"/>
          <w:szCs w:val="24"/>
          <w:rtl w:val="0"/>
        </w:rPr>
        <w:t xml:space="preserve">Cílem pedagogů je vytvářet v dětech důvěru k dospělým i svým vrstevníkům.</w:t>
      </w:r>
    </w:p>
    <w:p w:rsidR="00000000" w:rsidDel="00000000" w:rsidP="00000000" w:rsidRDefault="00000000" w:rsidRPr="00000000" w14:paraId="00000119">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Učitelé respektují potřeby dětí (obecně lidské, vývojové a individuální), reagují na ně </w:t>
        <w:br w:type="textWrapping"/>
        <w:t xml:space="preserve">a napomáhají v jejich uspokojování (jednají nenásilně, přirozeně a citlivě, navozují situace </w:t>
        <w:br w:type="textWrapping"/>
        <w:t xml:space="preserve">pohody, klidu, relaxace apod.). Děti nejsou neúměrně zatěžovány či neurotizovány spěchem </w:t>
        <w:br w:type="textWrapping"/>
        <w:t xml:space="preserve">a chvatem ani nadměrnou náročností prováděných činností. </w:t>
      </w:r>
    </w:p>
    <w:p w:rsidR="00000000" w:rsidDel="00000000" w:rsidP="00000000" w:rsidRDefault="00000000" w:rsidRPr="00000000" w14:paraId="0000011A">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Všechny děti mají rovnocenné postavení a žádné z nich není zvýhodňováno ani znevýhodňováno. </w:t>
        <w:br w:type="textWrapping"/>
        <w:t xml:space="preserve">Jakékoliv projevy nerovností, podceňování a zesměšňování dětí jsou nepřípustné. </w:t>
      </w:r>
    </w:p>
    <w:p w:rsidR="00000000" w:rsidDel="00000000" w:rsidP="00000000" w:rsidRDefault="00000000" w:rsidRPr="00000000" w14:paraId="0000011B">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Volnost a osobní svoboda dětí je dobře vyvážená s nezbytnou mírou omezení, vyplývajících </w:t>
        <w:br w:type="textWrapping"/>
        <w:t xml:space="preserve">z nutnosti dodržovat v mateřské škole potřebný řád a učit děti pravidlům soužití. </w:t>
      </w:r>
    </w:p>
    <w:p w:rsidR="00000000" w:rsidDel="00000000" w:rsidP="00000000" w:rsidRDefault="00000000" w:rsidRPr="00000000" w14:paraId="0000011C">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Dětem se dostává jasných a srozumitelných pokynů. Třída je pro děti kamarádským </w:t>
        <w:br w:type="textWrapping"/>
        <w:t xml:space="preserve">společenstvím, v němž jsou zpravidla rády. </w:t>
      </w:r>
    </w:p>
    <w:p w:rsidR="00000000" w:rsidDel="00000000" w:rsidP="00000000" w:rsidRDefault="00000000" w:rsidRPr="00000000" w14:paraId="0000011D">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Pedagogický styl, resp. způsob, jakým jsou děti vedeny, je podporující, sympatizující, projevuje se </w:t>
        <w:br w:type="textWrapping"/>
        <w:t xml:space="preserve">přímou, vstřícnou, empatickou a naslouchající komunikací učitele s dětmi. Je vyloučeno </w:t>
        <w:br w:type="textWrapping"/>
        <w:t xml:space="preserve">manipulování s dítětem, zbytečné organizování dětí z obavy o časové prostoje, podporování </w:t>
        <w:br w:type="textWrapping"/>
        <w:t xml:space="preserve">nezdravé soutěživosti dětí. Jakákoliv komunikace s dítětem, kterou dítě pociťuje jako násilí, </w:t>
      </w:r>
    </w:p>
    <w:p w:rsidR="00000000" w:rsidDel="00000000" w:rsidP="00000000" w:rsidRDefault="00000000" w:rsidRPr="00000000" w14:paraId="0000011E">
      <w:pPr>
        <w:spacing w:line="276" w:lineRule="auto"/>
        <w:ind w:left="360" w:firstLine="0"/>
        <w:jc w:val="both"/>
        <w:rPr>
          <w:sz w:val="24"/>
          <w:szCs w:val="24"/>
        </w:rPr>
      </w:pPr>
      <w:r w:rsidDel="00000000" w:rsidR="00000000" w:rsidRPr="00000000">
        <w:rPr>
          <w:sz w:val="24"/>
          <w:szCs w:val="24"/>
          <w:rtl w:val="0"/>
        </w:rPr>
        <w:t xml:space="preserve">      je nepřípustná. </w:t>
      </w:r>
    </w:p>
    <w:p w:rsidR="00000000" w:rsidDel="00000000" w:rsidP="00000000" w:rsidRDefault="00000000" w:rsidRPr="00000000" w14:paraId="0000011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 uplatňován pedagogický styl s nabídkou, který počítá s aktivní spoluúčastí a samostatným </w:t>
        <w:br w:type="textWrapping"/>
        <w:t xml:space="preserve">rozhodováním dítěte. Vzdělávací nabídka odpovídá mentalitě předškolního dítěte a potřebám jeho </w:t>
        <w:br w:type="textWrapping"/>
        <w:t xml:space="preserve">života (je dítěti tematicky blízká, jemu pochopitelná, přiměřeně náročná, a pro dítě </w:t>
        <w:br w:type="textWrapping"/>
        <w:t xml:space="preserve">prakticky využitelná). </w:t>
      </w:r>
    </w:p>
    <w:p w:rsidR="00000000" w:rsidDel="00000000" w:rsidP="00000000" w:rsidRDefault="00000000" w:rsidRPr="00000000" w14:paraId="00000120">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Učitel se vyhýbá negativním slovním komentářům a podporuje děti v samostatných pokusech,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 uznalý, dostatečně oceňuje a vyhodnocuje konkrétní projevy a výkony dítěte </w:t>
        <w:br w:type="textWrapping"/>
        <w:t xml:space="preserve">a přiměřeně na ně reaguje pozitivním oceněním, vyvaruje se paušálních pochval stejně jako </w:t>
        <w:br w:type="textWrapping"/>
        <w:t xml:space="preserve">negativního hodnocení. </w:t>
      </w:r>
    </w:p>
    <w:p w:rsidR="00000000" w:rsidDel="00000000" w:rsidP="00000000" w:rsidRDefault="00000000" w:rsidRPr="00000000" w14:paraId="00000122">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 vztazích mezi dospělými i mezi dětmi se projevuje vzájemná důvěra, tolerance, ohleduplnost </w:t>
        <w:br w:type="textWrapping"/>
        <w:t xml:space="preserve">a zdvořilost, solidarita, vzájemná pomoc a podpora. Dospělí se chovají důvěryhodně a spolehlivě </w:t>
        <w:br w:type="textWrapping"/>
        <w:t xml:space="preserve">(autenticky). </w:t>
      </w:r>
    </w:p>
    <w:p w:rsidR="00000000" w:rsidDel="00000000" w:rsidP="00000000" w:rsidRDefault="00000000" w:rsidRPr="00000000" w14:paraId="00000123">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Učitel se programově věnuje neformálním vztahům dětí ve třídě a nenásilně je ovlivňuje </w:t>
        <w:br w:type="textWrapping"/>
        <w:t xml:space="preserve">prosociálním směrem (prevence šikany a jiných sociálně patologických jevů u dětí).</w:t>
      </w:r>
    </w:p>
    <w:p w:rsidR="00000000" w:rsidDel="00000000" w:rsidP="00000000" w:rsidRDefault="00000000" w:rsidRPr="00000000" w14:paraId="00000124">
      <w:pPr>
        <w:jc w:val="both"/>
        <w:rPr>
          <w:sz w:val="24"/>
          <w:szCs w:val="24"/>
        </w:rPr>
      </w:pPr>
      <w:r w:rsidDel="00000000" w:rsidR="00000000" w:rsidRPr="00000000">
        <w:rPr>
          <w:rtl w:val="0"/>
        </w:rPr>
      </w:r>
    </w:p>
    <w:p w:rsidR="00000000" w:rsidDel="00000000" w:rsidP="00000000" w:rsidRDefault="00000000" w:rsidRPr="00000000" w14:paraId="00000125">
      <w:pPr>
        <w:pStyle w:val="Heading2"/>
        <w:rPr>
          <w:rFonts w:ascii="Times New Roman" w:cs="Times New Roman" w:eastAsia="Times New Roman" w:hAnsi="Times New Roman"/>
          <w:b w:val="1"/>
          <w:bCs w:val="1"/>
          <w:i w:val="1"/>
          <w:iCs w:val="1"/>
          <w:sz w:val="24"/>
          <w:szCs w:val="24"/>
        </w:rPr>
      </w:pPr>
      <w:bookmarkStart w:colFirst="0" w:colLast="0" w:name="_heading=h.o2xyq3y502w" w:id="5"/>
      <w:bookmarkEnd w:id="5"/>
      <w:r w:rsidDel="00000000" w:rsidR="00000000" w:rsidRPr="00000000">
        <w:rPr>
          <w:rFonts w:ascii="Times New Roman" w:cs="Times New Roman" w:eastAsia="Times New Roman" w:hAnsi="Times New Roman"/>
          <w:b w:val="1"/>
          <w:bCs w:val="1"/>
          <w:sz w:val="24"/>
          <w:szCs w:val="24"/>
          <w:rtl w:val="0"/>
        </w:rPr>
        <w:t xml:space="preserve">D/ Organizace dne</w:t>
      </w:r>
      <w:r w:rsidDel="00000000" w:rsidR="00000000" w:rsidRPr="00000000">
        <w:rPr>
          <w:rtl w:val="0"/>
        </w:rPr>
      </w:r>
    </w:p>
    <w:p w:rsidR="00000000" w:rsidDel="00000000" w:rsidP="00000000" w:rsidRDefault="00000000" w:rsidRPr="00000000" w14:paraId="00000126">
      <w:pPr>
        <w:jc w:val="both"/>
        <w:rPr>
          <w:b w:val="1"/>
          <w:bCs w:val="1"/>
          <w:sz w:val="24"/>
          <w:szCs w:val="24"/>
        </w:rPr>
      </w:pPr>
      <w:r w:rsidDel="00000000" w:rsidR="00000000" w:rsidRPr="00000000">
        <w:rPr>
          <w:rtl w:val="0"/>
        </w:rPr>
      </w:r>
    </w:p>
    <w:p w:rsidR="00000000" w:rsidDel="00000000" w:rsidP="00000000" w:rsidRDefault="00000000" w:rsidRPr="00000000" w14:paraId="00000127">
      <w:pPr>
        <w:spacing w:line="360" w:lineRule="auto"/>
        <w:jc w:val="both"/>
        <w:rPr>
          <w:sz w:val="24"/>
          <w:szCs w:val="24"/>
        </w:rPr>
      </w:pPr>
      <w:r w:rsidDel="00000000" w:rsidR="00000000" w:rsidRPr="00000000">
        <w:rPr>
          <w:sz w:val="24"/>
          <w:szCs w:val="24"/>
          <w:rtl w:val="0"/>
        </w:rPr>
        <w:t xml:space="preserve">Uspořádání dne je dostatečně pružné a přizpůsobeno potřebám dětí. Den má určitý rytmus, řád a je flexibilní. Děti mají dostatek času a prostoru pro práci i hru.  Během dne se střídají spontánní, řízené,</w:t>
      </w:r>
    </w:p>
    <w:p w:rsidR="00000000" w:rsidDel="00000000" w:rsidP="00000000" w:rsidRDefault="00000000" w:rsidRPr="00000000" w14:paraId="00000128">
      <w:pPr>
        <w:spacing w:line="360" w:lineRule="auto"/>
        <w:jc w:val="both"/>
        <w:rPr>
          <w:sz w:val="24"/>
          <w:szCs w:val="24"/>
        </w:rPr>
      </w:pPr>
      <w:r w:rsidDel="00000000" w:rsidR="00000000" w:rsidRPr="00000000">
        <w:rPr>
          <w:sz w:val="24"/>
          <w:szCs w:val="24"/>
          <w:rtl w:val="0"/>
        </w:rPr>
        <w:t xml:space="preserve">individuální a skupinové činnosti. Vlastní práce s dětmi respektuje osobní dispozice dítěte. Dětem umožňuje vlastní tempo, dostatek času k dokončení činností, podnětné prostředí, orientaci v prostředí, což napomáhá získat samostatnost a nezávislost. Děti se mohou volně pohybovat po své třídě, po dohodě s učiteli i v dalších částech MŠ.</w:t>
      </w:r>
    </w:p>
    <w:p w:rsidR="00000000" w:rsidDel="00000000" w:rsidP="00000000" w:rsidRDefault="00000000" w:rsidRPr="00000000" w14:paraId="00000129">
      <w:pPr>
        <w:spacing w:line="360" w:lineRule="auto"/>
        <w:jc w:val="both"/>
        <w:rPr>
          <w:sz w:val="24"/>
          <w:szCs w:val="24"/>
        </w:rPr>
      </w:pPr>
      <w:r w:rsidDel="00000000" w:rsidR="00000000" w:rsidRPr="00000000">
        <w:rPr>
          <w:sz w:val="24"/>
          <w:szCs w:val="24"/>
          <w:rtl w:val="0"/>
        </w:rPr>
        <w:t xml:space="preserve">Pobyt venku je přizpůsoben potřebám dětí, počasí a náplň vycházek směřuje k návratu k přírodě. Využíváme různých námětů k poznávání přírody v jednotlivých ročních obdobích, a tím umožňujeme dětem rozvíjet schopnost vnímat svět pomocí smyslů, hledat a objevovat taje a krásy přírody, abychom vzbuzovali zájem o přírodu a probouzeli úctu k životu. </w:t>
      </w:r>
    </w:p>
    <w:p w:rsidR="00000000" w:rsidDel="00000000" w:rsidP="00000000" w:rsidRDefault="00000000" w:rsidRPr="00000000" w14:paraId="0000012A">
      <w:pPr>
        <w:jc w:val="both"/>
        <w:rPr>
          <w:sz w:val="24"/>
          <w:szCs w:val="24"/>
        </w:rPr>
      </w:pPr>
      <w:r w:rsidDel="00000000" w:rsidR="00000000" w:rsidRPr="00000000">
        <w:rPr>
          <w:rtl w:val="0"/>
        </w:rPr>
      </w:r>
    </w:p>
    <w:p w:rsidR="00000000" w:rsidDel="00000000" w:rsidP="00000000" w:rsidRDefault="00000000" w:rsidRPr="00000000" w14:paraId="0000012B">
      <w:pPr>
        <w:jc w:val="both"/>
        <w:rPr>
          <w:b w:val="1"/>
          <w:bCs w:val="1"/>
          <w:sz w:val="24"/>
          <w:szCs w:val="24"/>
        </w:rPr>
      </w:pPr>
      <w:r w:rsidDel="00000000" w:rsidR="00000000" w:rsidRPr="00000000">
        <w:rPr>
          <w:rtl w:val="0"/>
        </w:rPr>
      </w:r>
    </w:p>
    <w:p w:rsidR="00000000" w:rsidDel="00000000" w:rsidP="00000000" w:rsidRDefault="00000000" w:rsidRPr="00000000" w14:paraId="0000012C">
      <w:pPr>
        <w:jc w:val="both"/>
        <w:rPr>
          <w:b w:val="1"/>
          <w:bCs w:val="1"/>
          <w:sz w:val="24"/>
          <w:szCs w:val="24"/>
        </w:rPr>
      </w:pPr>
      <w:r w:rsidDel="00000000" w:rsidR="00000000" w:rsidRPr="00000000">
        <w:rPr>
          <w:rtl w:val="0"/>
        </w:rPr>
      </w:r>
    </w:p>
    <w:p w:rsidR="00000000" w:rsidDel="00000000" w:rsidP="00000000" w:rsidRDefault="00000000" w:rsidRPr="00000000" w14:paraId="0000012D">
      <w:pPr>
        <w:jc w:val="both"/>
        <w:rPr>
          <w:b w:val="1"/>
          <w:bCs w:val="1"/>
          <w:sz w:val="24"/>
          <w:szCs w:val="24"/>
        </w:rPr>
      </w:pPr>
      <w:r w:rsidDel="00000000" w:rsidR="00000000" w:rsidRPr="00000000">
        <w:rPr>
          <w:rtl w:val="0"/>
        </w:rPr>
      </w:r>
    </w:p>
    <w:p w:rsidR="00000000" w:rsidDel="00000000" w:rsidP="00000000" w:rsidRDefault="00000000" w:rsidRPr="00000000" w14:paraId="0000012E">
      <w:pPr>
        <w:jc w:val="both"/>
        <w:rPr>
          <w:b w:val="1"/>
          <w:bCs w:val="1"/>
          <w:sz w:val="24"/>
          <w:szCs w:val="24"/>
        </w:rPr>
      </w:pPr>
      <w:r w:rsidDel="00000000" w:rsidR="00000000" w:rsidRPr="00000000">
        <w:rPr>
          <w:rtl w:val="0"/>
        </w:rPr>
      </w:r>
    </w:p>
    <w:p w:rsidR="00000000" w:rsidDel="00000000" w:rsidP="00000000" w:rsidRDefault="00000000" w:rsidRPr="00000000" w14:paraId="0000012F">
      <w:pPr>
        <w:jc w:val="both"/>
        <w:rPr>
          <w:b w:val="1"/>
          <w:bCs w:val="1"/>
          <w:sz w:val="24"/>
          <w:szCs w:val="24"/>
        </w:rPr>
      </w:pPr>
      <w:r w:rsidDel="00000000" w:rsidR="00000000" w:rsidRPr="00000000">
        <w:rPr>
          <w:rtl w:val="0"/>
        </w:rPr>
      </w:r>
    </w:p>
    <w:p w:rsidR="00000000" w:rsidDel="00000000" w:rsidP="00000000" w:rsidRDefault="00000000" w:rsidRPr="00000000" w14:paraId="00000130">
      <w:pPr>
        <w:jc w:val="both"/>
        <w:rPr>
          <w:b w:val="1"/>
          <w:bCs w:val="1"/>
          <w:sz w:val="24"/>
          <w:szCs w:val="24"/>
        </w:rPr>
      </w:pPr>
      <w:r w:rsidDel="00000000" w:rsidR="00000000" w:rsidRPr="00000000">
        <w:rPr>
          <w:rtl w:val="0"/>
        </w:rPr>
      </w:r>
    </w:p>
    <w:p w:rsidR="00000000" w:rsidDel="00000000" w:rsidP="00000000" w:rsidRDefault="00000000" w:rsidRPr="00000000" w14:paraId="00000131">
      <w:pPr>
        <w:jc w:val="both"/>
        <w:rPr>
          <w:b w:val="1"/>
          <w:bCs w:val="1"/>
          <w:sz w:val="24"/>
          <w:szCs w:val="24"/>
        </w:rPr>
      </w:pPr>
      <w:r w:rsidDel="00000000" w:rsidR="00000000" w:rsidRPr="00000000">
        <w:rPr>
          <w:rtl w:val="0"/>
        </w:rPr>
      </w:r>
    </w:p>
    <w:p w:rsidR="00000000" w:rsidDel="00000000" w:rsidP="00000000" w:rsidRDefault="00000000" w:rsidRPr="00000000" w14:paraId="00000132">
      <w:pPr>
        <w:jc w:val="both"/>
        <w:rPr>
          <w:b w:val="1"/>
          <w:bCs w:val="1"/>
          <w:sz w:val="24"/>
          <w:szCs w:val="24"/>
        </w:rPr>
      </w:pPr>
      <w:r w:rsidDel="00000000" w:rsidR="00000000" w:rsidRPr="00000000">
        <w:rPr>
          <w:rtl w:val="0"/>
        </w:rPr>
      </w:r>
    </w:p>
    <w:p w:rsidR="00000000" w:rsidDel="00000000" w:rsidP="00000000" w:rsidRDefault="00000000" w:rsidRPr="00000000" w14:paraId="00000133">
      <w:pPr>
        <w:jc w:val="both"/>
        <w:rPr>
          <w:b w:val="1"/>
          <w:bCs w:val="1"/>
          <w:sz w:val="24"/>
          <w:szCs w:val="24"/>
        </w:rPr>
      </w:pPr>
      <w:r w:rsidDel="00000000" w:rsidR="00000000" w:rsidRPr="00000000">
        <w:rPr>
          <w:rtl w:val="0"/>
        </w:rPr>
      </w:r>
    </w:p>
    <w:p w:rsidR="00000000" w:rsidDel="00000000" w:rsidP="00000000" w:rsidRDefault="00000000" w:rsidRPr="00000000" w14:paraId="00000134">
      <w:pPr>
        <w:jc w:val="both"/>
        <w:rPr>
          <w:b w:val="1"/>
          <w:bCs w:val="1"/>
          <w:sz w:val="24"/>
          <w:szCs w:val="24"/>
        </w:rPr>
      </w:pPr>
      <w:r w:rsidDel="00000000" w:rsidR="00000000" w:rsidRPr="00000000">
        <w:rPr>
          <w:rtl w:val="0"/>
        </w:rPr>
      </w:r>
    </w:p>
    <w:p w:rsidR="00000000" w:rsidDel="00000000" w:rsidP="00000000" w:rsidRDefault="00000000" w:rsidRPr="00000000" w14:paraId="00000135">
      <w:pPr>
        <w:jc w:val="both"/>
        <w:rPr>
          <w:b w:val="1"/>
          <w:bCs w:val="1"/>
          <w:sz w:val="24"/>
          <w:szCs w:val="24"/>
        </w:rPr>
      </w:pPr>
      <w:r w:rsidDel="00000000" w:rsidR="00000000" w:rsidRPr="00000000">
        <w:rPr>
          <w:rtl w:val="0"/>
        </w:rPr>
      </w:r>
    </w:p>
    <w:p w:rsidR="00000000" w:rsidDel="00000000" w:rsidP="00000000" w:rsidRDefault="00000000" w:rsidRPr="00000000" w14:paraId="00000136">
      <w:pPr>
        <w:jc w:val="both"/>
        <w:rPr>
          <w:b w:val="1"/>
          <w:bCs w:val="1"/>
          <w:sz w:val="24"/>
          <w:szCs w:val="24"/>
        </w:rPr>
      </w:pPr>
      <w:r w:rsidDel="00000000" w:rsidR="00000000" w:rsidRPr="00000000">
        <w:rPr>
          <w:rtl w:val="0"/>
        </w:rPr>
      </w:r>
    </w:p>
    <w:p w:rsidR="00000000" w:rsidDel="00000000" w:rsidP="00000000" w:rsidRDefault="00000000" w:rsidRPr="00000000" w14:paraId="00000137">
      <w:pPr>
        <w:jc w:val="both"/>
        <w:rPr>
          <w:b w:val="1"/>
          <w:bCs w:val="1"/>
          <w:sz w:val="24"/>
          <w:szCs w:val="24"/>
        </w:rPr>
      </w:pPr>
      <w:r w:rsidDel="00000000" w:rsidR="00000000" w:rsidRPr="00000000">
        <w:rPr>
          <w:rtl w:val="0"/>
        </w:rPr>
      </w:r>
    </w:p>
    <w:p w:rsidR="00000000" w:rsidDel="00000000" w:rsidP="00000000" w:rsidRDefault="00000000" w:rsidRPr="00000000" w14:paraId="00000138">
      <w:pPr>
        <w:jc w:val="both"/>
        <w:rPr>
          <w:b w:val="1"/>
          <w:bCs w:val="1"/>
          <w:sz w:val="24"/>
          <w:szCs w:val="24"/>
        </w:rPr>
      </w:pPr>
      <w:r w:rsidDel="00000000" w:rsidR="00000000" w:rsidRPr="00000000">
        <w:rPr>
          <w:rtl w:val="0"/>
        </w:rPr>
      </w:r>
    </w:p>
    <w:p w:rsidR="00000000" w:rsidDel="00000000" w:rsidP="00000000" w:rsidRDefault="00000000" w:rsidRPr="00000000" w14:paraId="00000139">
      <w:pPr>
        <w:jc w:val="both"/>
        <w:rPr>
          <w:b w:val="1"/>
          <w:bCs w:val="1"/>
          <w:sz w:val="24"/>
          <w:szCs w:val="24"/>
        </w:rPr>
      </w:pPr>
      <w:r w:rsidDel="00000000" w:rsidR="00000000" w:rsidRPr="00000000">
        <w:rPr>
          <w:rtl w:val="0"/>
        </w:rPr>
      </w:r>
    </w:p>
    <w:p w:rsidR="00000000" w:rsidDel="00000000" w:rsidP="00000000" w:rsidRDefault="00000000" w:rsidRPr="00000000" w14:paraId="0000013A">
      <w:pPr>
        <w:jc w:val="both"/>
        <w:rPr>
          <w:b w:val="1"/>
          <w:bCs w:val="1"/>
          <w:sz w:val="24"/>
          <w:szCs w:val="24"/>
        </w:rPr>
      </w:pPr>
      <w:r w:rsidDel="00000000" w:rsidR="00000000" w:rsidRPr="00000000">
        <w:rPr>
          <w:rtl w:val="0"/>
        </w:rPr>
      </w:r>
    </w:p>
    <w:p w:rsidR="00000000" w:rsidDel="00000000" w:rsidP="00000000" w:rsidRDefault="00000000" w:rsidRPr="00000000" w14:paraId="0000013B">
      <w:pPr>
        <w:jc w:val="both"/>
        <w:rPr>
          <w:b w:val="1"/>
          <w:bCs w:val="1"/>
          <w:sz w:val="24"/>
          <w:szCs w:val="24"/>
        </w:rPr>
      </w:pPr>
      <w:r w:rsidDel="00000000" w:rsidR="00000000" w:rsidRPr="00000000">
        <w:rPr>
          <w:rtl w:val="0"/>
        </w:rPr>
      </w:r>
    </w:p>
    <w:p w:rsidR="00000000" w:rsidDel="00000000" w:rsidP="00000000" w:rsidRDefault="00000000" w:rsidRPr="00000000" w14:paraId="0000013C">
      <w:pPr>
        <w:jc w:val="both"/>
        <w:rPr>
          <w:b w:val="1"/>
          <w:bCs w:val="1"/>
          <w:sz w:val="24"/>
          <w:szCs w:val="24"/>
        </w:rPr>
      </w:pPr>
      <w:r w:rsidDel="00000000" w:rsidR="00000000" w:rsidRPr="00000000">
        <w:rPr>
          <w:rtl w:val="0"/>
        </w:rPr>
      </w:r>
    </w:p>
    <w:p w:rsidR="00000000" w:rsidDel="00000000" w:rsidP="00000000" w:rsidRDefault="00000000" w:rsidRPr="00000000" w14:paraId="0000013D">
      <w:pPr>
        <w:jc w:val="both"/>
        <w:rPr>
          <w:b w:val="1"/>
          <w:bCs w:val="1"/>
          <w:sz w:val="24"/>
          <w:szCs w:val="24"/>
        </w:rPr>
      </w:pPr>
      <w:r w:rsidDel="00000000" w:rsidR="00000000" w:rsidRPr="00000000">
        <w:rPr>
          <w:b w:val="1"/>
          <w:bCs w:val="1"/>
          <w:sz w:val="24"/>
          <w:szCs w:val="24"/>
          <w:rtl w:val="0"/>
        </w:rPr>
        <w:t xml:space="preserve">REŽIM DNE</w:t>
      </w:r>
    </w:p>
    <w:p w:rsidR="00000000" w:rsidDel="00000000" w:rsidP="00000000" w:rsidRDefault="00000000" w:rsidRPr="00000000" w14:paraId="0000013E">
      <w:pPr>
        <w:jc w:val="both"/>
        <w:rPr>
          <w:sz w:val="24"/>
          <w:szCs w:val="24"/>
        </w:rPr>
      </w:pPr>
      <w:r w:rsidDel="00000000" w:rsidR="00000000" w:rsidRPr="00000000">
        <w:rPr>
          <w:sz w:val="24"/>
          <w:szCs w:val="24"/>
          <w:rtl w:val="0"/>
        </w:rPr>
        <w:t xml:space="preserve">je stanoven pouze rámcově a je flexibilně přizpůsobován momentálním situacím a potřebám dětí</w:t>
      </w:r>
    </w:p>
    <w:p w:rsidR="00000000" w:rsidDel="00000000" w:rsidP="00000000" w:rsidRDefault="00000000" w:rsidRPr="00000000" w14:paraId="0000013F">
      <w:pPr>
        <w:jc w:val="both"/>
        <w:rPr>
          <w:sz w:val="24"/>
          <w:szCs w:val="24"/>
        </w:rPr>
      </w:pP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140">
            <w:pPr>
              <w:jc w:val="both"/>
              <w:rPr>
                <w:sz w:val="24"/>
                <w:szCs w:val="24"/>
              </w:rPr>
            </w:pPr>
            <w:r w:rsidDel="00000000" w:rsidR="00000000" w:rsidRPr="00000000">
              <w:rPr>
                <w:rtl w:val="0"/>
              </w:rPr>
            </w:r>
          </w:p>
          <w:p w:rsidR="00000000" w:rsidDel="00000000" w:rsidP="00000000" w:rsidRDefault="00000000" w:rsidRPr="00000000" w14:paraId="00000141">
            <w:pPr>
              <w:jc w:val="both"/>
              <w:rPr>
                <w:sz w:val="24"/>
                <w:szCs w:val="24"/>
              </w:rPr>
            </w:pPr>
            <w:r w:rsidDel="00000000" w:rsidR="00000000" w:rsidRPr="00000000">
              <w:rPr>
                <w:sz w:val="24"/>
                <w:szCs w:val="24"/>
                <w:rtl w:val="0"/>
              </w:rPr>
              <w:t xml:space="preserve">od 7:00 do 8:30</w:t>
            </w:r>
          </w:p>
          <w:p w:rsidR="00000000" w:rsidDel="00000000" w:rsidP="00000000" w:rsidRDefault="00000000" w:rsidRPr="00000000" w14:paraId="00000142">
            <w:pPr>
              <w:jc w:val="both"/>
              <w:rPr>
                <w:sz w:val="24"/>
                <w:szCs w:val="24"/>
              </w:rPr>
            </w:pP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příchod do MŠ</w:t>
            </w:r>
          </w:p>
          <w:p w:rsidR="00000000" w:rsidDel="00000000" w:rsidP="00000000" w:rsidRDefault="00000000" w:rsidRPr="00000000" w14:paraId="0000014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dopoledne probíhají individuální činnosti, práce s Montessori materiálem, spontánní a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částečně řízené činnosti, výtvarné a pohybové aktivity, předškolní příprava </w:t>
            </w:r>
          </w:p>
          <w:p w:rsidR="00000000" w:rsidDel="00000000" w:rsidP="00000000" w:rsidRDefault="00000000" w:rsidRPr="00000000" w14:paraId="00000146">
            <w:pPr>
              <w:jc w:val="both"/>
              <w:rPr>
                <w:sz w:val="24"/>
                <w:szCs w:val="24"/>
              </w:rPr>
            </w:pPr>
            <w:r w:rsidDel="00000000" w:rsidR="00000000" w:rsidRPr="00000000">
              <w:rPr>
                <w:rtl w:val="0"/>
              </w:rPr>
            </w:r>
          </w:p>
        </w:tc>
      </w:tr>
      <w:tr>
        <w:trPr>
          <w:cantSplit w:val="0"/>
          <w:trHeight w:val="1183" w:hRule="atLeast"/>
          <w:tblHeader w:val="0"/>
        </w:trPr>
        <w:tc>
          <w:tcPr/>
          <w:p w:rsidR="00000000" w:rsidDel="00000000" w:rsidP="00000000" w:rsidRDefault="00000000" w:rsidRPr="00000000" w14:paraId="00000147">
            <w:pPr>
              <w:jc w:val="both"/>
              <w:rPr>
                <w:sz w:val="24"/>
                <w:szCs w:val="24"/>
              </w:rPr>
            </w:pPr>
            <w:r w:rsidDel="00000000" w:rsidR="00000000" w:rsidRPr="00000000">
              <w:rPr>
                <w:rtl w:val="0"/>
              </w:rPr>
            </w:r>
          </w:p>
          <w:p w:rsidR="00000000" w:rsidDel="00000000" w:rsidP="00000000" w:rsidRDefault="00000000" w:rsidRPr="00000000" w14:paraId="00000148">
            <w:pPr>
              <w:jc w:val="both"/>
              <w:rPr>
                <w:sz w:val="24"/>
                <w:szCs w:val="24"/>
              </w:rPr>
            </w:pPr>
            <w:r w:rsidDel="00000000" w:rsidR="00000000" w:rsidRPr="00000000">
              <w:rPr>
                <w:sz w:val="24"/>
                <w:szCs w:val="24"/>
                <w:rtl w:val="0"/>
              </w:rPr>
              <w:t xml:space="preserve">od 8:30 do 11:45</w:t>
            </w:r>
          </w:p>
          <w:p w:rsidR="00000000" w:rsidDel="00000000" w:rsidP="00000000" w:rsidRDefault="00000000" w:rsidRPr="00000000" w14:paraId="00000149">
            <w:pPr>
              <w:jc w:val="both"/>
              <w:rPr>
                <w:sz w:val="24"/>
                <w:szCs w:val="24"/>
              </w:rPr>
            </w:pP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postupná svačina </w:t>
            </w:r>
          </w:p>
          <w:p w:rsidR="00000000" w:rsidDel="00000000" w:rsidP="00000000" w:rsidRDefault="00000000" w:rsidRPr="00000000" w14:paraId="0000014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děti postupně odchází ven</w:t>
            </w:r>
          </w:p>
          <w:p w:rsidR="00000000" w:rsidDel="00000000" w:rsidP="00000000" w:rsidRDefault="00000000" w:rsidRPr="00000000" w14:paraId="0000014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pobyt venku (délku pobytu pružně upravujeme podle počasí)</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14E">
            <w:pPr>
              <w:jc w:val="both"/>
              <w:rPr>
                <w:sz w:val="24"/>
                <w:szCs w:val="24"/>
              </w:rPr>
            </w:pPr>
            <w:r w:rsidDel="00000000" w:rsidR="00000000" w:rsidRPr="00000000">
              <w:rPr>
                <w:rtl w:val="0"/>
              </w:rPr>
            </w:r>
          </w:p>
          <w:p w:rsidR="00000000" w:rsidDel="00000000" w:rsidP="00000000" w:rsidRDefault="00000000" w:rsidRPr="00000000" w14:paraId="0000014F">
            <w:pPr>
              <w:jc w:val="both"/>
              <w:rPr>
                <w:sz w:val="24"/>
                <w:szCs w:val="24"/>
              </w:rPr>
            </w:pPr>
            <w:r w:rsidDel="00000000" w:rsidR="00000000" w:rsidRPr="00000000">
              <w:rPr>
                <w:sz w:val="24"/>
                <w:szCs w:val="24"/>
                <w:rtl w:val="0"/>
              </w:rPr>
              <w:t xml:space="preserve">od 11:45 do 13:00</w:t>
            </w:r>
          </w:p>
          <w:p w:rsidR="00000000" w:rsidDel="00000000" w:rsidP="00000000" w:rsidRDefault="00000000" w:rsidRPr="00000000" w14:paraId="00000150">
            <w:pPr>
              <w:jc w:val="both"/>
              <w:rPr>
                <w:sz w:val="24"/>
                <w:szCs w:val="24"/>
              </w:rPr>
            </w:pP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oběd</w:t>
            </w:r>
          </w:p>
          <w:p w:rsidR="00000000" w:rsidDel="00000000" w:rsidP="00000000" w:rsidRDefault="00000000" w:rsidRPr="00000000" w14:paraId="0000015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odchod dětí po obědě</w:t>
            </w:r>
          </w:p>
          <w:p w:rsidR="00000000" w:rsidDel="00000000" w:rsidP="00000000" w:rsidRDefault="00000000" w:rsidRPr="00000000" w14:paraId="0000015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relaxace na lůžku</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5">
            <w:pPr>
              <w:jc w:val="both"/>
              <w:rPr>
                <w:sz w:val="24"/>
                <w:szCs w:val="24"/>
              </w:rPr>
            </w:pPr>
            <w:r w:rsidDel="00000000" w:rsidR="00000000" w:rsidRPr="00000000">
              <w:rPr>
                <w:rtl w:val="0"/>
              </w:rPr>
            </w:r>
          </w:p>
          <w:p w:rsidR="00000000" w:rsidDel="00000000" w:rsidP="00000000" w:rsidRDefault="00000000" w:rsidRPr="00000000" w14:paraId="00000156">
            <w:pPr>
              <w:jc w:val="both"/>
              <w:rPr>
                <w:sz w:val="24"/>
                <w:szCs w:val="24"/>
              </w:rPr>
            </w:pPr>
            <w:r w:rsidDel="00000000" w:rsidR="00000000" w:rsidRPr="00000000">
              <w:rPr>
                <w:sz w:val="24"/>
                <w:szCs w:val="24"/>
                <w:rtl w:val="0"/>
              </w:rPr>
              <w:t xml:space="preserve">od 13:00 do 14:00</w:t>
            </w:r>
          </w:p>
          <w:p w:rsidR="00000000" w:rsidDel="00000000" w:rsidP="00000000" w:rsidRDefault="00000000" w:rsidRPr="00000000" w14:paraId="00000157">
            <w:pPr>
              <w:jc w:val="both"/>
              <w:rPr>
                <w:sz w:val="24"/>
                <w:szCs w:val="24"/>
              </w:rPr>
            </w:pP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odpočinek dle individuálních potřeb dětí</w:t>
            </w:r>
          </w:p>
          <w:p w:rsidR="00000000" w:rsidDel="00000000" w:rsidP="00000000" w:rsidRDefault="00000000" w:rsidRPr="00000000" w14:paraId="0000015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postupné vstávání</w:t>
            </w:r>
          </w:p>
          <w:p w:rsidR="00000000" w:rsidDel="00000000" w:rsidP="00000000" w:rsidRDefault="00000000" w:rsidRPr="00000000" w14:paraId="0000015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postupná svačina</w:t>
            </w:r>
          </w:p>
          <w:p w:rsidR="00000000" w:rsidDel="00000000" w:rsidP="00000000" w:rsidRDefault="00000000" w:rsidRPr="00000000" w14:paraId="0000015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předškolní příprava</w:t>
            </w:r>
          </w:p>
          <w:p w:rsidR="00000000" w:rsidDel="00000000" w:rsidP="00000000" w:rsidRDefault="00000000" w:rsidRPr="00000000" w14:paraId="0000015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práce s Montessori materiálem, spontánní hra, výtvarné aktivity</w:t>
            </w:r>
          </w:p>
          <w:p w:rsidR="00000000" w:rsidDel="00000000" w:rsidP="00000000" w:rsidRDefault="00000000" w:rsidRPr="00000000" w14:paraId="0000015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dle počasí pobyt venku</w:t>
            </w:r>
          </w:p>
          <w:p w:rsidR="00000000" w:rsidDel="00000000" w:rsidP="00000000" w:rsidRDefault="00000000" w:rsidRPr="00000000" w14:paraId="0000015E">
            <w:pPr>
              <w:ind w:left="708" w:firstLine="0"/>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5F">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160">
            <w:pPr>
              <w:jc w:val="both"/>
              <w:rPr>
                <w:sz w:val="24"/>
                <w:szCs w:val="24"/>
              </w:rPr>
            </w:pPr>
            <w:r w:rsidDel="00000000" w:rsidR="00000000" w:rsidRPr="00000000">
              <w:rPr>
                <w:sz w:val="24"/>
                <w:szCs w:val="24"/>
                <w:rtl w:val="0"/>
              </w:rPr>
              <w:t xml:space="preserve">16:45/17:00.</w:t>
            </w:r>
          </w:p>
          <w:p w:rsidR="00000000" w:rsidDel="00000000" w:rsidP="00000000" w:rsidRDefault="00000000" w:rsidRPr="00000000" w14:paraId="0000016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provoz MŠ končí </w:t>
            </w:r>
          </w:p>
          <w:p w:rsidR="00000000" w:rsidDel="00000000" w:rsidP="00000000" w:rsidRDefault="00000000" w:rsidRPr="00000000" w14:paraId="00000162">
            <w:pPr>
              <w:ind w:left="708" w:firstLine="0"/>
              <w:jc w:val="both"/>
              <w:rPr>
                <w:sz w:val="24"/>
                <w:szCs w:val="24"/>
              </w:rPr>
            </w:pPr>
            <w:r w:rsidDel="00000000" w:rsidR="00000000" w:rsidRPr="00000000">
              <w:rPr>
                <w:rtl w:val="0"/>
              </w:rPr>
            </w:r>
          </w:p>
        </w:tc>
      </w:tr>
    </w:tbl>
    <w:p w:rsidR="00000000" w:rsidDel="00000000" w:rsidP="00000000" w:rsidRDefault="00000000" w:rsidRPr="00000000" w14:paraId="00000163">
      <w:pPr>
        <w:ind w:firstLine="708"/>
        <w:jc w:val="both"/>
        <w:rPr>
          <w:sz w:val="24"/>
          <w:szCs w:val="24"/>
        </w:rPr>
      </w:pPr>
      <w:r w:rsidDel="00000000" w:rsidR="00000000" w:rsidRPr="00000000">
        <w:rPr>
          <w:rtl w:val="0"/>
        </w:rPr>
      </w:r>
    </w:p>
    <w:p w:rsidR="00000000" w:rsidDel="00000000" w:rsidP="00000000" w:rsidRDefault="00000000" w:rsidRPr="00000000" w14:paraId="00000164">
      <w:pPr>
        <w:jc w:val="both"/>
        <w:rPr>
          <w:b w:val="1"/>
          <w:bCs w:val="1"/>
          <w:sz w:val="24"/>
          <w:szCs w:val="24"/>
        </w:rPr>
      </w:pPr>
      <w:r w:rsidDel="00000000" w:rsidR="00000000" w:rsidRPr="00000000">
        <w:rPr>
          <w:rtl w:val="0"/>
        </w:rPr>
      </w:r>
    </w:p>
    <w:p w:rsidR="00000000" w:rsidDel="00000000" w:rsidP="00000000" w:rsidRDefault="00000000" w:rsidRPr="00000000" w14:paraId="00000165">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6">
      <w:pPr>
        <w:pStyle w:val="Heading1"/>
        <w:rPr>
          <w:rFonts w:ascii="Times New Roman" w:cs="Times New Roman" w:eastAsia="Times New Roman" w:hAnsi="Times New Roman"/>
          <w:b w:val="1"/>
          <w:bCs w:val="1"/>
          <w:sz w:val="28"/>
          <w:szCs w:val="28"/>
        </w:rPr>
      </w:pPr>
      <w:bookmarkStart w:colFirst="0" w:colLast="0" w:name="_heading=h.1cfx8n78qm4r" w:id="6"/>
      <w:bookmarkEnd w:id="6"/>
      <w:r w:rsidDel="00000000" w:rsidR="00000000" w:rsidRPr="00000000">
        <w:rPr>
          <w:rFonts w:ascii="Times New Roman" w:cs="Times New Roman" w:eastAsia="Times New Roman" w:hAnsi="Times New Roman"/>
          <w:b w:val="1"/>
          <w:bCs w:val="1"/>
          <w:sz w:val="28"/>
          <w:szCs w:val="28"/>
          <w:rtl w:val="0"/>
        </w:rPr>
        <w:t xml:space="preserve">IV. ORGANIZACE VZDĚLÁVÁNÍ</w:t>
      </w:r>
    </w:p>
    <w:p w:rsidR="00000000" w:rsidDel="00000000" w:rsidP="00000000" w:rsidRDefault="00000000" w:rsidRPr="00000000" w14:paraId="00000167">
      <w:pPr>
        <w:ind w:firstLine="708"/>
        <w:jc w:val="both"/>
        <w:rPr>
          <w:b w:val="1"/>
          <w:bCs w:val="1"/>
          <w:sz w:val="24"/>
          <w:szCs w:val="24"/>
        </w:rPr>
      </w:pPr>
      <w:r w:rsidDel="00000000" w:rsidR="00000000" w:rsidRPr="00000000">
        <w:rPr>
          <w:rtl w:val="0"/>
        </w:rPr>
      </w:r>
    </w:p>
    <w:p w:rsidR="00000000" w:rsidDel="00000000" w:rsidP="00000000" w:rsidRDefault="00000000" w:rsidRPr="00000000" w14:paraId="00000168">
      <w:pPr>
        <w:spacing w:line="360" w:lineRule="auto"/>
        <w:jc w:val="both"/>
        <w:rPr>
          <w:sz w:val="24"/>
          <w:szCs w:val="24"/>
        </w:rPr>
      </w:pPr>
      <w:r w:rsidDel="00000000" w:rsidR="00000000" w:rsidRPr="00000000">
        <w:rPr>
          <w:sz w:val="24"/>
          <w:szCs w:val="24"/>
          <w:rtl w:val="0"/>
        </w:rPr>
        <w:t xml:space="preserve">Předškolní vzdělávání je poskytováno na 4 pobočkách. Jednotlivé objekty se od sebe liší velikostí, prostorem a uspořádáním. Třídy jsou věkově heterogenní s výjimkou tříd pro dvouleté děti.</w:t>
      </w:r>
    </w:p>
    <w:p w:rsidR="00000000" w:rsidDel="00000000" w:rsidP="00000000" w:rsidRDefault="00000000" w:rsidRPr="00000000" w14:paraId="00000169">
      <w:pPr>
        <w:spacing w:line="360" w:lineRule="auto"/>
        <w:jc w:val="both"/>
        <w:rPr>
          <w:sz w:val="24"/>
          <w:szCs w:val="24"/>
        </w:rPr>
      </w:pPr>
      <w:r w:rsidDel="00000000" w:rsidR="00000000" w:rsidRPr="00000000">
        <w:rPr>
          <w:sz w:val="24"/>
          <w:szCs w:val="24"/>
          <w:rtl w:val="0"/>
        </w:rPr>
        <w:t xml:space="preserve">Na všech pracovištích pracujeme na principech Montessori pedagogiky, a na každém pracovišti jsou zkušení Montessori průvodci.</w:t>
      </w:r>
    </w:p>
    <w:p w:rsidR="00000000" w:rsidDel="00000000" w:rsidP="00000000" w:rsidRDefault="00000000" w:rsidRPr="00000000" w14:paraId="0000016A">
      <w:pPr>
        <w:spacing w:line="360" w:lineRule="auto"/>
        <w:jc w:val="both"/>
        <w:rPr>
          <w:sz w:val="24"/>
          <w:szCs w:val="24"/>
        </w:rPr>
      </w:pPr>
      <w:r w:rsidDel="00000000" w:rsidR="00000000" w:rsidRPr="00000000">
        <w:rPr>
          <w:sz w:val="24"/>
          <w:szCs w:val="24"/>
          <w:rtl w:val="0"/>
        </w:rPr>
        <w:t xml:space="preserve">Při zařazování dětí do tříd respektujeme přání rodičů, pokud to není na úkor dítěte. Každou třídu mají </w:t>
      </w:r>
    </w:p>
    <w:p w:rsidR="00000000" w:rsidDel="00000000" w:rsidP="00000000" w:rsidRDefault="00000000" w:rsidRPr="00000000" w14:paraId="0000016B">
      <w:pPr>
        <w:spacing w:line="360" w:lineRule="auto"/>
        <w:jc w:val="both"/>
        <w:rPr>
          <w:b w:val="1"/>
          <w:bCs w:val="1"/>
          <w:sz w:val="24"/>
          <w:szCs w:val="24"/>
        </w:rPr>
      </w:pPr>
      <w:r w:rsidDel="00000000" w:rsidR="00000000" w:rsidRPr="00000000">
        <w:rPr>
          <w:sz w:val="24"/>
          <w:szCs w:val="24"/>
          <w:rtl w:val="0"/>
        </w:rPr>
        <w:t xml:space="preserve">na starosti dvě učitelky. Souběžně s nimi může ve třídě pracovat ještě asistent pedagoga nebo chůva.</w:t>
      </w:r>
      <w:r w:rsidDel="00000000" w:rsidR="00000000" w:rsidRPr="00000000">
        <w:rPr>
          <w:rtl w:val="0"/>
        </w:rPr>
      </w:r>
    </w:p>
    <w:p w:rsidR="00000000" w:rsidDel="00000000" w:rsidP="00000000" w:rsidRDefault="00000000" w:rsidRPr="00000000" w14:paraId="0000016C">
      <w:pPr>
        <w:spacing w:line="360" w:lineRule="auto"/>
        <w:jc w:val="both"/>
        <w:rPr>
          <w:sz w:val="24"/>
          <w:szCs w:val="24"/>
        </w:rPr>
      </w:pPr>
      <w:r w:rsidDel="00000000" w:rsidR="00000000" w:rsidRPr="00000000">
        <w:rPr>
          <w:sz w:val="24"/>
          <w:szCs w:val="24"/>
          <w:rtl w:val="0"/>
        </w:rPr>
        <w:t xml:space="preserve">Zápis pro následující školní rok probíhá vždy v měsíci květnu. V případě, že třída není zaplněna nebo </w:t>
      </w:r>
    </w:p>
    <w:p w:rsidR="00000000" w:rsidDel="00000000" w:rsidP="00000000" w:rsidRDefault="00000000" w:rsidRPr="00000000" w14:paraId="0000016D">
      <w:pPr>
        <w:spacing w:line="360" w:lineRule="auto"/>
        <w:jc w:val="both"/>
        <w:rPr>
          <w:sz w:val="24"/>
          <w:szCs w:val="24"/>
        </w:rPr>
      </w:pPr>
      <w:r w:rsidDel="00000000" w:rsidR="00000000" w:rsidRPr="00000000">
        <w:rPr>
          <w:sz w:val="24"/>
          <w:szCs w:val="24"/>
          <w:rtl w:val="0"/>
        </w:rPr>
        <w:t xml:space="preserve">se v průběhu roku uvolní místo, jsou děti průběžně přijímány dle kritérií pro přijímání dětí.</w:t>
      </w:r>
    </w:p>
    <w:p w:rsidR="00000000" w:rsidDel="00000000" w:rsidP="00000000" w:rsidRDefault="00000000" w:rsidRPr="00000000" w14:paraId="0000016E">
      <w:pPr>
        <w:pStyle w:val="Heading2"/>
        <w:rPr>
          <w:rFonts w:ascii="Times New Roman" w:cs="Times New Roman" w:eastAsia="Times New Roman" w:hAnsi="Times New Roman"/>
          <w:b w:val="1"/>
          <w:bCs w:val="1"/>
          <w:i w:val="1"/>
          <w:iCs w:val="1"/>
          <w:sz w:val="24"/>
          <w:szCs w:val="24"/>
        </w:rPr>
      </w:pPr>
      <w:bookmarkStart w:colFirst="0" w:colLast="0" w:name="_heading=h.jxra5f9xmxbp" w:id="7"/>
      <w:bookmarkEnd w:id="7"/>
      <w:r w:rsidDel="00000000" w:rsidR="00000000" w:rsidRPr="00000000">
        <w:rPr>
          <w:rFonts w:ascii="Times New Roman" w:cs="Times New Roman" w:eastAsia="Times New Roman" w:hAnsi="Times New Roman"/>
          <w:b w:val="1"/>
          <w:bCs w:val="1"/>
          <w:sz w:val="24"/>
          <w:szCs w:val="24"/>
          <w:rtl w:val="0"/>
        </w:rPr>
        <w:t xml:space="preserve">A/ Přijímání dětí</w:t>
      </w:r>
      <w:r w:rsidDel="00000000" w:rsidR="00000000" w:rsidRPr="00000000">
        <w:rPr>
          <w:rtl w:val="0"/>
        </w:rPr>
      </w:r>
    </w:p>
    <w:p w:rsidR="00000000" w:rsidDel="00000000" w:rsidP="00000000" w:rsidRDefault="00000000" w:rsidRPr="00000000" w14:paraId="0000016F">
      <w:pPr>
        <w:ind w:firstLine="708"/>
        <w:jc w:val="both"/>
        <w:rPr>
          <w:sz w:val="24"/>
          <w:szCs w:val="24"/>
        </w:rPr>
      </w:pPr>
      <w:r w:rsidDel="00000000" w:rsidR="00000000" w:rsidRPr="00000000">
        <w:rPr>
          <w:rtl w:val="0"/>
        </w:rPr>
      </w:r>
    </w:p>
    <w:p w:rsidR="00000000" w:rsidDel="00000000" w:rsidP="00000000" w:rsidRDefault="00000000" w:rsidRPr="00000000" w14:paraId="00000170">
      <w:pPr>
        <w:spacing w:line="360" w:lineRule="auto"/>
        <w:jc w:val="both"/>
        <w:rPr>
          <w:sz w:val="24"/>
          <w:szCs w:val="24"/>
        </w:rPr>
      </w:pPr>
      <w:r w:rsidDel="00000000" w:rsidR="00000000" w:rsidRPr="00000000">
        <w:rPr>
          <w:sz w:val="24"/>
          <w:szCs w:val="24"/>
          <w:rtl w:val="0"/>
        </w:rPr>
        <w:t xml:space="preserve">Termín zápisu dětí do MŠ vyhlašuje ředitelka školy. Stanovuje přijímací kritéria, vyvěšuje je na web organizace. Vedoucí učitelky jednotlivých poboček vyvěsí vyhlášení zápisu na místě obvyklém v místě poskytovaného vzdělávání. Organizují schůzky se zájemci, předávají potřebnou dokumentaci, a na konec podané žádosti vyhodnotí z hlediska správného vyplnění dokumentace a souladu s kritérii.  Důležitý je zejména soulad rodiny a vzdělávacího procesu v MŠ. Do 14 dnů obdrží rodiče rozhodnutí o přijetí či nepřijetí k předškolnímu vzdělávání. Po zápise zákonní zástupci podepíší smlouvu o zařazení dítěte do MŠ, která je vystavena ve dvou vyhotoveních.</w:t>
      </w:r>
    </w:p>
    <w:p w:rsidR="00000000" w:rsidDel="00000000" w:rsidP="00000000" w:rsidRDefault="00000000" w:rsidRPr="00000000" w14:paraId="00000171">
      <w:pPr>
        <w:spacing w:line="360" w:lineRule="auto"/>
        <w:jc w:val="both"/>
        <w:rPr>
          <w:sz w:val="24"/>
          <w:szCs w:val="24"/>
        </w:rPr>
      </w:pPr>
      <w:r w:rsidDel="00000000" w:rsidR="00000000" w:rsidRPr="00000000">
        <w:rPr>
          <w:sz w:val="24"/>
          <w:szCs w:val="24"/>
          <w:rtl w:val="0"/>
        </w:rPr>
        <w:t xml:space="preserve">Před koncem školního roku zveme rodiče nově přijatých dětí na informativní schůzku, kde se rodiče blíže seznámí s principy pedagogiky Montessori, s koncepcí školy a organizačními záležitostmi.</w:t>
      </w:r>
    </w:p>
    <w:p w:rsidR="00000000" w:rsidDel="00000000" w:rsidP="00000000" w:rsidRDefault="00000000" w:rsidRPr="00000000" w14:paraId="00000172">
      <w:pPr>
        <w:pStyle w:val="Heading2"/>
        <w:rPr>
          <w:rFonts w:ascii="Times New Roman" w:cs="Times New Roman" w:eastAsia="Times New Roman" w:hAnsi="Times New Roman"/>
          <w:b w:val="1"/>
          <w:bCs w:val="1"/>
          <w:i w:val="1"/>
          <w:iCs w:val="1"/>
          <w:sz w:val="24"/>
          <w:szCs w:val="24"/>
        </w:rPr>
      </w:pPr>
      <w:bookmarkStart w:colFirst="0" w:colLast="0" w:name="_heading=h.67d4ix5gyovm" w:id="8"/>
      <w:bookmarkEnd w:id="8"/>
      <w:r w:rsidDel="00000000" w:rsidR="00000000" w:rsidRPr="00000000">
        <w:rPr>
          <w:rFonts w:ascii="Times New Roman" w:cs="Times New Roman" w:eastAsia="Times New Roman" w:hAnsi="Times New Roman"/>
          <w:b w:val="1"/>
          <w:bCs w:val="1"/>
          <w:sz w:val="24"/>
          <w:szCs w:val="24"/>
          <w:rtl w:val="0"/>
        </w:rPr>
        <w:t xml:space="preserve">B/ Řízení mateřské školy</w:t>
      </w:r>
      <w:r w:rsidDel="00000000" w:rsidR="00000000" w:rsidRPr="00000000">
        <w:rPr>
          <w:rtl w:val="0"/>
        </w:rPr>
      </w:r>
    </w:p>
    <w:p w:rsidR="00000000" w:rsidDel="00000000" w:rsidP="00000000" w:rsidRDefault="00000000" w:rsidRPr="00000000" w14:paraId="00000173">
      <w:pPr>
        <w:jc w:val="both"/>
        <w:rPr>
          <w:sz w:val="24"/>
          <w:szCs w:val="24"/>
        </w:rPr>
      </w:pPr>
      <w:r w:rsidDel="00000000" w:rsidR="00000000" w:rsidRPr="00000000">
        <w:rPr>
          <w:rtl w:val="0"/>
        </w:rPr>
      </w:r>
    </w:p>
    <w:p w:rsidR="00000000" w:rsidDel="00000000" w:rsidP="00000000" w:rsidRDefault="00000000" w:rsidRPr="00000000" w14:paraId="00000174">
      <w:pPr>
        <w:spacing w:line="360" w:lineRule="auto"/>
        <w:jc w:val="both"/>
        <w:rPr>
          <w:sz w:val="24"/>
          <w:szCs w:val="24"/>
        </w:rPr>
      </w:pPr>
      <w:r w:rsidDel="00000000" w:rsidR="00000000" w:rsidRPr="00000000">
        <w:rPr>
          <w:sz w:val="24"/>
          <w:szCs w:val="24"/>
          <w:rtl w:val="0"/>
        </w:rPr>
        <w:t xml:space="preserve">Povinnosti, pravomoci a úkoly všech pracovníků jsou jasně vymezeny v pracovně právní dokumentaci, zejména v popisu pracovního místa. Informace pedagogickým zaměstnancům jsou předávány na pravidelných organizačních poradách a pedagogických radách. Pro všechny zaměstnance je vytvářen harmonogram s informacemi k provozu a organizaci školy pro každý školní rok. Tyto informace zajišťují vedoucí učitelky jednotlivých pracovišť.</w:t>
      </w:r>
    </w:p>
    <w:p w:rsidR="00000000" w:rsidDel="00000000" w:rsidP="00000000" w:rsidRDefault="00000000" w:rsidRPr="00000000" w14:paraId="00000175">
      <w:pPr>
        <w:spacing w:line="360" w:lineRule="auto"/>
        <w:jc w:val="both"/>
        <w:rPr>
          <w:sz w:val="24"/>
          <w:szCs w:val="24"/>
        </w:rPr>
      </w:pPr>
      <w:r w:rsidDel="00000000" w:rsidR="00000000" w:rsidRPr="00000000">
        <w:rPr>
          <w:sz w:val="24"/>
          <w:szCs w:val="24"/>
          <w:rtl w:val="0"/>
        </w:rPr>
        <w:t xml:space="preserve">Informace pro rodiče jsou předávány různými způsoby: vyvěšeny v šatně nebo u vstupu do MŠ, vyvěšeny </w:t>
      </w:r>
    </w:p>
    <w:p w:rsidR="00000000" w:rsidDel="00000000" w:rsidP="00000000" w:rsidRDefault="00000000" w:rsidRPr="00000000" w14:paraId="00000176">
      <w:pPr>
        <w:spacing w:line="360" w:lineRule="auto"/>
        <w:jc w:val="both"/>
        <w:rPr>
          <w:sz w:val="24"/>
          <w:szCs w:val="24"/>
        </w:rPr>
      </w:pPr>
      <w:r w:rsidDel="00000000" w:rsidR="00000000" w:rsidRPr="00000000">
        <w:rPr>
          <w:sz w:val="24"/>
          <w:szCs w:val="24"/>
          <w:rtl w:val="0"/>
        </w:rPr>
        <w:t xml:space="preserve">na internetových stránkách školy, sdělovány osobně, rozesílány emailem či přes sociální sítě (uzavřenou FB skupinu). Na pobočce Provazníkova jsou informace předávány přes elektronický školní systém Edupage. Ředitelka školy se snaží vytvořit ovzduší vzájemné důvěry a tolerance. </w:t>
      </w:r>
    </w:p>
    <w:p w:rsidR="00000000" w:rsidDel="00000000" w:rsidP="00000000" w:rsidRDefault="00000000" w:rsidRPr="00000000" w14:paraId="00000177">
      <w:pPr>
        <w:spacing w:line="360" w:lineRule="auto"/>
        <w:jc w:val="both"/>
        <w:rPr>
          <w:sz w:val="24"/>
          <w:szCs w:val="24"/>
        </w:rPr>
      </w:pPr>
      <w:r w:rsidDel="00000000" w:rsidR="00000000" w:rsidRPr="00000000">
        <w:rPr>
          <w:sz w:val="24"/>
          <w:szCs w:val="24"/>
          <w:rtl w:val="0"/>
        </w:rPr>
        <w:t xml:space="preserve">Zaměstnanci pracují v souladu s koncepcí školy, a současně mají prostor uplatnit svůj potenciál v návaznosti na své pracovní zkušenosti. </w:t>
      </w:r>
    </w:p>
    <w:p w:rsidR="00000000" w:rsidDel="00000000" w:rsidP="00000000" w:rsidRDefault="00000000" w:rsidRPr="00000000" w14:paraId="00000178">
      <w:pPr>
        <w:spacing w:line="360" w:lineRule="auto"/>
        <w:jc w:val="both"/>
        <w:rPr>
          <w:sz w:val="24"/>
          <w:szCs w:val="24"/>
        </w:rPr>
      </w:pPr>
      <w:r w:rsidDel="00000000" w:rsidR="00000000" w:rsidRPr="00000000">
        <w:rPr>
          <w:rtl w:val="0"/>
        </w:rPr>
      </w:r>
    </w:p>
    <w:p w:rsidR="00000000" w:rsidDel="00000000" w:rsidP="00000000" w:rsidRDefault="00000000" w:rsidRPr="00000000" w14:paraId="00000179">
      <w:pPr>
        <w:spacing w:line="360" w:lineRule="auto"/>
        <w:jc w:val="both"/>
        <w:rPr>
          <w:sz w:val="24"/>
          <w:szCs w:val="24"/>
        </w:rPr>
      </w:pPr>
      <w:r w:rsidDel="00000000" w:rsidR="00000000" w:rsidRPr="00000000">
        <w:rPr>
          <w:sz w:val="24"/>
          <w:szCs w:val="24"/>
          <w:rtl w:val="0"/>
        </w:rPr>
        <w:t xml:space="preserve">Organizace má 4 místa poskytování předškolního vzdělávání, proto se společné porady vedoucích učitelek a ředitelky MŠ konají pravidelně 1x měsíčně. </w:t>
      </w:r>
    </w:p>
    <w:p w:rsidR="00000000" w:rsidDel="00000000" w:rsidP="00000000" w:rsidRDefault="00000000" w:rsidRPr="00000000" w14:paraId="0000017A">
      <w:pPr>
        <w:spacing w:line="360" w:lineRule="auto"/>
        <w:jc w:val="both"/>
        <w:rPr>
          <w:sz w:val="24"/>
          <w:szCs w:val="24"/>
        </w:rPr>
      </w:pPr>
      <w:r w:rsidDel="00000000" w:rsidR="00000000" w:rsidRPr="00000000">
        <w:rPr>
          <w:sz w:val="24"/>
          <w:szCs w:val="24"/>
          <w:rtl w:val="0"/>
        </w:rPr>
        <w:t xml:space="preserve">S vedoucími zaměstnanci je prodiskutováván a tvořen školní vzdělávací program. Vedoucí pracovníci následně seznamují zaměstnance na jednotlivých pracovištích. Vedoucí učitelka vyhodnocuje práci zaměstnanců pravidelně 1x v roce, a na společné pedagogické radě všech vedoucích poboček školy projednají zhodnocení uplynulého školního roku.</w:t>
      </w:r>
    </w:p>
    <w:p w:rsidR="00000000" w:rsidDel="00000000" w:rsidP="00000000" w:rsidRDefault="00000000" w:rsidRPr="00000000" w14:paraId="0000017B">
      <w:pPr>
        <w:spacing w:line="360" w:lineRule="auto"/>
        <w:jc w:val="both"/>
        <w:rPr>
          <w:sz w:val="24"/>
          <w:szCs w:val="24"/>
        </w:rPr>
      </w:pPr>
      <w:r w:rsidDel="00000000" w:rsidR="00000000" w:rsidRPr="00000000">
        <w:rPr>
          <w:sz w:val="24"/>
          <w:szCs w:val="24"/>
          <w:rtl w:val="0"/>
        </w:rPr>
        <w:t xml:space="preserve">Pedagogická rada všech pracovníků se koná v přípravném týdnu – společné plánování školního roku a proškolení BOZP a PO. Druhé setkání se koná dle domluvy v měsíci červnu – probíhá zhodnocení uplynulého roku, příp. návrhy na zlepšení. </w:t>
      </w:r>
    </w:p>
    <w:p w:rsidR="00000000" w:rsidDel="00000000" w:rsidP="00000000" w:rsidRDefault="00000000" w:rsidRPr="00000000" w14:paraId="0000017C">
      <w:pPr>
        <w:spacing w:line="360" w:lineRule="auto"/>
        <w:jc w:val="both"/>
        <w:rPr>
          <w:sz w:val="24"/>
          <w:szCs w:val="24"/>
        </w:rPr>
      </w:pPr>
      <w:r w:rsidDel="00000000" w:rsidR="00000000" w:rsidRPr="00000000">
        <w:rPr>
          <w:sz w:val="24"/>
          <w:szCs w:val="24"/>
          <w:rtl w:val="0"/>
        </w:rPr>
        <w:t xml:space="preserve">Pedagogové mají možnost po domluvě s vedoucí pobočky se navzájem navštěvovat k pozorování při práci </w:t>
      </w:r>
    </w:p>
    <w:p w:rsidR="00000000" w:rsidDel="00000000" w:rsidP="00000000" w:rsidRDefault="00000000" w:rsidRPr="00000000" w14:paraId="0000017D">
      <w:pPr>
        <w:spacing w:line="360" w:lineRule="auto"/>
        <w:jc w:val="both"/>
        <w:rPr>
          <w:sz w:val="24"/>
          <w:szCs w:val="24"/>
        </w:rPr>
      </w:pPr>
      <w:r w:rsidDel="00000000" w:rsidR="00000000" w:rsidRPr="00000000">
        <w:rPr>
          <w:sz w:val="24"/>
          <w:szCs w:val="24"/>
          <w:rtl w:val="0"/>
        </w:rPr>
        <w:t xml:space="preserve">s dětmi (vzájemné hospitace). Může probíhat v jiných třídách nebo i na jiných pobočkách. Kdykoliv mají možnost konzultací s vedoucí pobočky či ředitelkou školy. Informovanost zaměstnanců je řešena především osobním kontaktem či e-mailovou komunikací. </w:t>
      </w:r>
    </w:p>
    <w:p w:rsidR="00000000" w:rsidDel="00000000" w:rsidP="00000000" w:rsidRDefault="00000000" w:rsidRPr="00000000" w14:paraId="0000017E">
      <w:pPr>
        <w:pStyle w:val="Heading2"/>
        <w:rPr>
          <w:rFonts w:ascii="Times New Roman" w:cs="Times New Roman" w:eastAsia="Times New Roman" w:hAnsi="Times New Roman"/>
          <w:b w:val="1"/>
          <w:bCs w:val="1"/>
          <w:i w:val="1"/>
          <w:iCs w:val="1"/>
          <w:sz w:val="24"/>
          <w:szCs w:val="24"/>
        </w:rPr>
      </w:pPr>
      <w:bookmarkStart w:colFirst="0" w:colLast="0" w:name="_heading=h.a4ehtne49ndk" w:id="9"/>
      <w:bookmarkEnd w:id="9"/>
      <w:r w:rsidDel="00000000" w:rsidR="00000000" w:rsidRPr="00000000">
        <w:rPr>
          <w:rFonts w:ascii="Times New Roman" w:cs="Times New Roman" w:eastAsia="Times New Roman" w:hAnsi="Times New Roman"/>
          <w:b w:val="1"/>
          <w:bCs w:val="1"/>
          <w:sz w:val="24"/>
          <w:szCs w:val="24"/>
          <w:rtl w:val="0"/>
        </w:rPr>
        <w:t xml:space="preserve">C/ Personální obsazení školy</w:t>
      </w: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spacing w:line="360" w:lineRule="auto"/>
        <w:rPr>
          <w:sz w:val="24"/>
          <w:szCs w:val="24"/>
        </w:rPr>
      </w:pPr>
      <w:r w:rsidDel="00000000" w:rsidR="00000000" w:rsidRPr="00000000">
        <w:rPr>
          <w:sz w:val="24"/>
          <w:szCs w:val="24"/>
          <w:rtl w:val="0"/>
        </w:rPr>
        <w:t xml:space="preserve">Zaměstnanci se rozdělují na pedagogické a nepedagogické. Nepedagogičtí zajišťují provoz školy (úklid) včetně provozu školní výdejny. Pedagogičtí zaměstnanci musí splňovat odborné předpoklady. Pokud jim kvalifikace chybí, jsou povinni, si ji doplnit, to platí i v případě Montessori vzdělání. </w:t>
      </w:r>
    </w:p>
    <w:p w:rsidR="00000000" w:rsidDel="00000000" w:rsidP="00000000" w:rsidRDefault="00000000" w:rsidRPr="00000000" w14:paraId="00000181">
      <w:pPr>
        <w:spacing w:line="360" w:lineRule="auto"/>
        <w:jc w:val="both"/>
        <w:rPr>
          <w:sz w:val="24"/>
          <w:szCs w:val="24"/>
        </w:rPr>
      </w:pPr>
      <w:r w:rsidDel="00000000" w:rsidR="00000000" w:rsidRPr="00000000">
        <w:rPr>
          <w:sz w:val="24"/>
          <w:szCs w:val="24"/>
          <w:rtl w:val="0"/>
        </w:rPr>
        <w:t xml:space="preserve">Zaměstnanci mají dále povinnost se vzdělávat (DVPP), tak aby se kvalita vzdělávání neustále zvyšovala. </w:t>
      </w:r>
    </w:p>
    <w:p w:rsidR="00000000" w:rsidDel="00000000" w:rsidP="00000000" w:rsidRDefault="00000000" w:rsidRPr="00000000" w14:paraId="00000182">
      <w:pPr>
        <w:spacing w:line="360" w:lineRule="auto"/>
        <w:rPr>
          <w:sz w:val="24"/>
          <w:szCs w:val="24"/>
        </w:rPr>
      </w:pPr>
      <w:r w:rsidDel="00000000" w:rsidR="00000000" w:rsidRPr="00000000">
        <w:rPr>
          <w:sz w:val="24"/>
          <w:szCs w:val="24"/>
          <w:rtl w:val="0"/>
        </w:rPr>
        <w:t xml:space="preserve">Nabídka DVPP pro pedagogické pracovníky je zaměřena na předškolní výchovu a vzdělávání.</w:t>
      </w:r>
    </w:p>
    <w:p w:rsidR="00000000" w:rsidDel="00000000" w:rsidP="00000000" w:rsidRDefault="00000000" w:rsidRPr="00000000" w14:paraId="00000183">
      <w:pPr>
        <w:spacing w:line="360" w:lineRule="auto"/>
        <w:rPr>
          <w:sz w:val="24"/>
          <w:szCs w:val="24"/>
        </w:rPr>
      </w:pPr>
      <w:r w:rsidDel="00000000" w:rsidR="00000000" w:rsidRPr="00000000">
        <w:rPr>
          <w:sz w:val="24"/>
          <w:szCs w:val="24"/>
          <w:rtl w:val="0"/>
        </w:rPr>
        <w:t xml:space="preserve">Vedoucím učitelkám je přeposílána průběžně nabídka vzdělávání, nebo si ji samy vyhledávají. Následně ji předávají svým zaměstnancům v souladu s jejich vzdělávacím záměrem. Pedagogové vybírají z různých forem vzdělávání, např. formou samostudia, a to v podobě literatury, prostřednictvím internetu či v organizovaných formách vzdělávání, které si pedagogové přednostně vybírají mimo svou pracovní dobu. </w:t>
      </w:r>
    </w:p>
    <w:p w:rsidR="00000000" w:rsidDel="00000000" w:rsidP="00000000" w:rsidRDefault="00000000" w:rsidRPr="00000000" w14:paraId="00000184">
      <w:pPr>
        <w:spacing w:line="360" w:lineRule="auto"/>
        <w:rPr>
          <w:sz w:val="24"/>
          <w:szCs w:val="24"/>
        </w:rPr>
      </w:pPr>
      <w:r w:rsidDel="00000000" w:rsidR="00000000" w:rsidRPr="00000000">
        <w:rPr>
          <w:sz w:val="24"/>
          <w:szCs w:val="24"/>
          <w:rtl w:val="0"/>
        </w:rPr>
        <w:t xml:space="preserve">Vedoucí učitelka vždy v květnu při hodnotícím pohovoru zhodnotí se zaměstnancem i průběh jeho vzdělávání.</w:t>
      </w:r>
    </w:p>
    <w:p w:rsidR="00000000" w:rsidDel="00000000" w:rsidP="00000000" w:rsidRDefault="00000000" w:rsidRPr="00000000" w14:paraId="00000185">
      <w:pPr>
        <w:pStyle w:val="Heading2"/>
        <w:rPr>
          <w:rFonts w:ascii="Times New Roman" w:cs="Times New Roman" w:eastAsia="Times New Roman" w:hAnsi="Times New Roman"/>
          <w:b w:val="1"/>
          <w:bCs w:val="1"/>
          <w:i w:val="1"/>
          <w:iCs w:val="1"/>
          <w:sz w:val="24"/>
          <w:szCs w:val="24"/>
        </w:rPr>
      </w:pPr>
      <w:bookmarkStart w:colFirst="0" w:colLast="0" w:name="_heading=h.dmopo9625qzd" w:id="10"/>
      <w:bookmarkEnd w:id="10"/>
      <w:r w:rsidDel="00000000" w:rsidR="00000000" w:rsidRPr="00000000">
        <w:rPr>
          <w:rFonts w:ascii="Times New Roman" w:cs="Times New Roman" w:eastAsia="Times New Roman" w:hAnsi="Times New Roman"/>
          <w:b w:val="1"/>
          <w:bCs w:val="1"/>
          <w:sz w:val="24"/>
          <w:szCs w:val="24"/>
          <w:rtl w:val="0"/>
        </w:rPr>
        <w:t xml:space="preserve">D/ Vzdělávání dětí se speciálními vzdělávacími potřebami</w:t>
      </w:r>
      <w:r w:rsidDel="00000000" w:rsidR="00000000" w:rsidRPr="00000000">
        <w:rPr>
          <w:rtl w:val="0"/>
        </w:rPr>
      </w:r>
    </w:p>
    <w:p w:rsidR="00000000" w:rsidDel="00000000" w:rsidP="00000000" w:rsidRDefault="00000000" w:rsidRPr="00000000" w14:paraId="00000186">
      <w:pPr>
        <w:jc w:val="both"/>
        <w:rPr>
          <w:sz w:val="24"/>
          <w:szCs w:val="24"/>
        </w:rPr>
      </w:pPr>
      <w:r w:rsidDel="00000000" w:rsidR="00000000" w:rsidRPr="00000000">
        <w:rPr>
          <w:rtl w:val="0"/>
        </w:rPr>
      </w:r>
    </w:p>
    <w:p w:rsidR="00000000" w:rsidDel="00000000" w:rsidP="00000000" w:rsidRDefault="00000000" w:rsidRPr="00000000" w14:paraId="00000187">
      <w:pPr>
        <w:jc w:val="both"/>
        <w:rPr>
          <w:b w:val="1"/>
          <w:bCs w:val="1"/>
          <w:sz w:val="22"/>
          <w:szCs w:val="22"/>
        </w:rPr>
      </w:pPr>
      <w:r w:rsidDel="00000000" w:rsidR="00000000" w:rsidRPr="00000000">
        <w:rPr>
          <w:b w:val="1"/>
          <w:bCs w:val="1"/>
          <w:sz w:val="24"/>
          <w:szCs w:val="24"/>
          <w:rtl w:val="0"/>
        </w:rPr>
        <w:t xml:space="preserve">Zajištění</w:t>
      </w:r>
      <w:r w:rsidDel="00000000" w:rsidR="00000000" w:rsidRPr="00000000">
        <w:rPr>
          <w:b w:val="1"/>
          <w:bCs w:val="1"/>
          <w:sz w:val="22"/>
          <w:szCs w:val="22"/>
          <w:rtl w:val="0"/>
        </w:rPr>
        <w:t xml:space="preserve"> vzdělávání dětí 2-3 letých</w:t>
      </w:r>
    </w:p>
    <w:p w:rsidR="00000000" w:rsidDel="00000000" w:rsidP="00000000" w:rsidRDefault="00000000" w:rsidRPr="00000000" w14:paraId="00000188">
      <w:pPr>
        <w:jc w:val="both"/>
        <w:rPr>
          <w:b w:val="1"/>
          <w:bCs w:val="1"/>
          <w:sz w:val="24"/>
          <w:szCs w:val="24"/>
        </w:rPr>
      </w:pPr>
      <w:r w:rsidDel="00000000" w:rsidR="00000000" w:rsidRPr="00000000">
        <w:rPr>
          <w:rtl w:val="0"/>
        </w:rPr>
      </w:r>
    </w:p>
    <w:p w:rsidR="00000000" w:rsidDel="00000000" w:rsidP="00000000" w:rsidRDefault="00000000" w:rsidRPr="00000000" w14:paraId="00000189">
      <w:pPr>
        <w:spacing w:line="360" w:lineRule="auto"/>
        <w:jc w:val="both"/>
        <w:rPr>
          <w:sz w:val="24"/>
          <w:szCs w:val="24"/>
        </w:rPr>
      </w:pPr>
      <w:r w:rsidDel="00000000" w:rsidR="00000000" w:rsidRPr="00000000">
        <w:rPr>
          <w:sz w:val="24"/>
          <w:szCs w:val="24"/>
          <w:rtl w:val="0"/>
        </w:rPr>
        <w:t xml:space="preserve">K předškolnímu vzdělávání se obvykle přijímají děti ve věku 3-6 let. Na volná místa lze přijmout i děti </w:t>
      </w:r>
    </w:p>
    <w:p w:rsidR="00000000" w:rsidDel="00000000" w:rsidP="00000000" w:rsidRDefault="00000000" w:rsidRPr="00000000" w14:paraId="0000018A">
      <w:pPr>
        <w:spacing w:line="360" w:lineRule="auto"/>
        <w:jc w:val="both"/>
        <w:rPr>
          <w:sz w:val="24"/>
          <w:szCs w:val="24"/>
        </w:rPr>
      </w:pPr>
      <w:r w:rsidDel="00000000" w:rsidR="00000000" w:rsidRPr="00000000">
        <w:rPr>
          <w:sz w:val="24"/>
          <w:szCs w:val="24"/>
          <w:rtl w:val="0"/>
        </w:rPr>
        <w:t xml:space="preserve">od dvou let. Na některých pobočkách je zřízena samostatná třída pro tyto děti.</w:t>
      </w:r>
    </w:p>
    <w:p w:rsidR="00000000" w:rsidDel="00000000" w:rsidP="00000000" w:rsidRDefault="00000000" w:rsidRPr="00000000" w14:paraId="0000018B">
      <w:pPr>
        <w:spacing w:line="360" w:lineRule="auto"/>
        <w:jc w:val="both"/>
        <w:rPr>
          <w:sz w:val="24"/>
          <w:szCs w:val="24"/>
        </w:rPr>
      </w:pPr>
      <w:r w:rsidDel="00000000" w:rsidR="00000000" w:rsidRPr="00000000">
        <w:rPr>
          <w:sz w:val="24"/>
          <w:szCs w:val="24"/>
          <w:rtl w:val="0"/>
        </w:rPr>
        <w:t xml:space="preserve">Pro zajištění kvalitních podmínek pro vzdělávání dětí ve věku od 2 do 3 let je třeba v mateřské škole přijmout opatření týkající se zajištění bezpečnostních, hygienických, psychosociálních, věcných a personálních podmínek, životosprávy včetně stravování, organizace vzdělávání, obsahu vzdělávání a spolupráce s rodiči.</w:t>
      </w:r>
    </w:p>
    <w:p w:rsidR="00000000" w:rsidDel="00000000" w:rsidP="00000000" w:rsidRDefault="00000000" w:rsidRPr="00000000" w14:paraId="0000018C">
      <w:pPr>
        <w:spacing w:line="360" w:lineRule="auto"/>
        <w:jc w:val="both"/>
        <w:rPr>
          <w:sz w:val="24"/>
          <w:szCs w:val="24"/>
        </w:rPr>
      </w:pPr>
      <w:r w:rsidDel="00000000" w:rsidR="00000000" w:rsidRPr="00000000">
        <w:rPr>
          <w:rtl w:val="0"/>
        </w:rPr>
      </w:r>
    </w:p>
    <w:p w:rsidR="00000000" w:rsidDel="00000000" w:rsidP="00000000" w:rsidRDefault="00000000" w:rsidRPr="00000000" w14:paraId="0000018D">
      <w:pPr>
        <w:spacing w:line="360" w:lineRule="auto"/>
        <w:jc w:val="both"/>
        <w:rPr>
          <w:sz w:val="24"/>
          <w:szCs w:val="24"/>
        </w:rPr>
      </w:pPr>
      <w:r w:rsidDel="00000000" w:rsidR="00000000" w:rsidRPr="00000000">
        <w:rPr>
          <w:sz w:val="24"/>
          <w:szCs w:val="24"/>
          <w:rtl w:val="0"/>
        </w:rPr>
        <w:t xml:space="preserve">Ve vybavení prostředí je nutno dbát na bezpečné hračky a pomůcky, nábytek. Mít dostatečné zázemí </w:t>
      </w:r>
    </w:p>
    <w:p w:rsidR="00000000" w:rsidDel="00000000" w:rsidP="00000000" w:rsidRDefault="00000000" w:rsidRPr="00000000" w14:paraId="0000018E">
      <w:pPr>
        <w:spacing w:line="360" w:lineRule="auto"/>
        <w:jc w:val="both"/>
        <w:rPr>
          <w:sz w:val="24"/>
          <w:szCs w:val="24"/>
        </w:rPr>
      </w:pPr>
      <w:r w:rsidDel="00000000" w:rsidR="00000000" w:rsidRPr="00000000">
        <w:rPr>
          <w:sz w:val="24"/>
          <w:szCs w:val="24"/>
          <w:rtl w:val="0"/>
        </w:rPr>
        <w:t xml:space="preserve">pro hygienu dětí, zajistit krytý nášlapný odpadkový koš na použité pleny.</w:t>
      </w:r>
    </w:p>
    <w:p w:rsidR="00000000" w:rsidDel="00000000" w:rsidP="00000000" w:rsidRDefault="00000000" w:rsidRPr="00000000" w14:paraId="0000018F">
      <w:pPr>
        <w:spacing w:line="360" w:lineRule="auto"/>
        <w:jc w:val="both"/>
        <w:rPr>
          <w:sz w:val="24"/>
          <w:szCs w:val="24"/>
        </w:rPr>
      </w:pPr>
      <w:r w:rsidDel="00000000" w:rsidR="00000000" w:rsidRPr="00000000">
        <w:rPr>
          <w:sz w:val="24"/>
          <w:szCs w:val="24"/>
          <w:rtl w:val="0"/>
        </w:rPr>
        <w:t xml:space="preserve">Děti by se měly cítit v prostředí mateřské školy dobře, spokojeně, jistě a bezpečně. Zásadní je však pro zajištění zmíněných podmínek aktivní budování vztahů a spolupráce s rodinou. Dítě potřebuje pravidelný denní režim, klid, individuální péči, srozumitelná a jednoduchá pravidla a řád, určující mantinely jeho jednání. </w:t>
      </w:r>
    </w:p>
    <w:p w:rsidR="00000000" w:rsidDel="00000000" w:rsidP="00000000" w:rsidRDefault="00000000" w:rsidRPr="00000000" w14:paraId="00000190">
      <w:pPr>
        <w:spacing w:line="360" w:lineRule="auto"/>
        <w:jc w:val="both"/>
        <w:rPr>
          <w:sz w:val="24"/>
          <w:szCs w:val="24"/>
        </w:rPr>
      </w:pPr>
      <w:r w:rsidDel="00000000" w:rsidR="00000000" w:rsidRPr="00000000">
        <w:rPr>
          <w:sz w:val="24"/>
          <w:szCs w:val="24"/>
          <w:rtl w:val="0"/>
        </w:rPr>
        <w:t xml:space="preserve">Z hlediska organizačního zajištění chodu je třeba umožnit dětem zejména individuálně přizpůsobený adaptační režim, dostatek času na veškeré aktivity včetně převlékání a stravování. Organizace vzdělávání a plánování činností v mateřské škole má vycházet z potřeb a zájmů dětí, vyhovovat jejich individuálním vzdělávacím potřebám a možnostem.</w:t>
      </w:r>
    </w:p>
    <w:p w:rsidR="00000000" w:rsidDel="00000000" w:rsidP="00000000" w:rsidRDefault="00000000" w:rsidRPr="00000000" w14:paraId="00000191">
      <w:pPr>
        <w:spacing w:line="360" w:lineRule="auto"/>
        <w:jc w:val="both"/>
        <w:rPr>
          <w:sz w:val="24"/>
          <w:szCs w:val="24"/>
        </w:rPr>
      </w:pPr>
      <w:r w:rsidDel="00000000" w:rsidR="00000000" w:rsidRPr="00000000">
        <w:rPr>
          <w:sz w:val="24"/>
          <w:szCs w:val="24"/>
          <w:rtl w:val="0"/>
        </w:rPr>
        <w:t xml:space="preserve">Pro úspěšné vzdělávání dětí od dvou let je nutné si uvědomovat specifika související s úrovní motoriky, jazykového, psychického vývoje dítěte, brát ohled na jiné tempo rozvoje prosociálních vztahů mezi dětmi.</w:t>
      </w:r>
    </w:p>
    <w:p w:rsidR="00000000" w:rsidDel="00000000" w:rsidP="00000000" w:rsidRDefault="00000000" w:rsidRPr="00000000" w14:paraId="00000192">
      <w:pPr>
        <w:spacing w:line="360" w:lineRule="auto"/>
        <w:jc w:val="both"/>
        <w:rPr>
          <w:sz w:val="24"/>
          <w:szCs w:val="24"/>
        </w:rPr>
      </w:pPr>
      <w:r w:rsidDel="00000000" w:rsidR="00000000" w:rsidRPr="00000000">
        <w:rPr>
          <w:sz w:val="24"/>
          <w:szCs w:val="24"/>
          <w:rtl w:val="0"/>
        </w:rPr>
        <w:t xml:space="preserve">Dvouleté dítě má velkou potřebu aktivního pohybu a zároveň potřebuje častější odpočinek nejen po stránce fyzické, ale psychické. Učitel respektuje individuální vývoj a potřeby této skupiny dětí. Uplatňuje laskavé důsledné vedení.</w:t>
      </w:r>
    </w:p>
    <w:p w:rsidR="00000000" w:rsidDel="00000000" w:rsidP="00000000" w:rsidRDefault="00000000" w:rsidRPr="00000000" w14:paraId="00000193">
      <w:pPr>
        <w:jc w:val="both"/>
        <w:rPr>
          <w:sz w:val="24"/>
          <w:szCs w:val="24"/>
        </w:rPr>
      </w:pPr>
      <w:r w:rsidDel="00000000" w:rsidR="00000000" w:rsidRPr="00000000">
        <w:rPr>
          <w:rtl w:val="0"/>
        </w:rPr>
      </w:r>
    </w:p>
    <w:p w:rsidR="00000000" w:rsidDel="00000000" w:rsidP="00000000" w:rsidRDefault="00000000" w:rsidRPr="00000000" w14:paraId="00000194">
      <w:pPr>
        <w:jc w:val="both"/>
        <w:rPr>
          <w:b w:val="1"/>
          <w:bCs w:val="1"/>
          <w:sz w:val="24"/>
          <w:szCs w:val="24"/>
        </w:rPr>
      </w:pPr>
      <w:r w:rsidDel="00000000" w:rsidR="00000000" w:rsidRPr="00000000">
        <w:rPr>
          <w:b w:val="1"/>
          <w:bCs w:val="1"/>
          <w:sz w:val="24"/>
          <w:szCs w:val="24"/>
          <w:rtl w:val="0"/>
        </w:rPr>
        <w:t xml:space="preserve">Zajištění vzdělávání dětí nadaných</w:t>
      </w:r>
    </w:p>
    <w:p w:rsidR="00000000" w:rsidDel="00000000" w:rsidP="00000000" w:rsidRDefault="00000000" w:rsidRPr="00000000" w14:paraId="00000195">
      <w:pPr>
        <w:jc w:val="both"/>
        <w:rPr>
          <w:b w:val="1"/>
          <w:bCs w:val="1"/>
          <w:sz w:val="24"/>
          <w:szCs w:val="24"/>
        </w:rPr>
      </w:pPr>
      <w:r w:rsidDel="00000000" w:rsidR="00000000" w:rsidRPr="00000000">
        <w:rPr>
          <w:rtl w:val="0"/>
        </w:rPr>
      </w:r>
    </w:p>
    <w:p w:rsidR="00000000" w:rsidDel="00000000" w:rsidP="00000000" w:rsidRDefault="00000000" w:rsidRPr="00000000" w14:paraId="00000196">
      <w:pPr>
        <w:spacing w:line="360" w:lineRule="auto"/>
        <w:jc w:val="both"/>
        <w:rPr>
          <w:sz w:val="24"/>
          <w:szCs w:val="24"/>
        </w:rPr>
      </w:pPr>
      <w:r w:rsidDel="00000000" w:rsidR="00000000" w:rsidRPr="00000000">
        <w:rPr>
          <w:sz w:val="24"/>
          <w:szCs w:val="24"/>
          <w:rtl w:val="0"/>
        </w:rPr>
        <w:t xml:space="preserve">Ke každému dítěti je potřeba přistupovat s respektem a s uvědoměním si jeho zvláštností či nadání. Na základě dobrého pozorování, zpracování pedagogické diagnostiky a spoluprací s PPP odhalit individuální zvláštnosti, které činí osobnost jedinečnou a umožnit dítěti další rozvoj.</w:t>
      </w:r>
    </w:p>
    <w:p w:rsidR="00000000" w:rsidDel="00000000" w:rsidP="00000000" w:rsidRDefault="00000000" w:rsidRPr="00000000" w14:paraId="00000197">
      <w:pPr>
        <w:spacing w:line="360" w:lineRule="auto"/>
        <w:rPr>
          <w:b w:val="1"/>
          <w:bCs w:val="1"/>
          <w:i w:val="1"/>
          <w:iCs w:val="1"/>
          <w:sz w:val="24"/>
          <w:szCs w:val="24"/>
        </w:rPr>
      </w:pPr>
      <w:r w:rsidDel="00000000" w:rsidR="00000000" w:rsidRPr="00000000">
        <w:rPr>
          <w:sz w:val="24"/>
          <w:szCs w:val="24"/>
          <w:rtl w:val="0"/>
        </w:rPr>
        <w:t xml:space="preserve">Dítě, které vykazuje známky nadání, musí být dále podporováno. </w:t>
        <w:br w:type="textWrapping"/>
        <w:t xml:space="preserve">Vzdělávání dětí probíhá tak, aby byl stimulován rozvoj jejich potenciálu, včetně různých druhů nadání a zároveň se tato nadání mohla ve škole projevit, uplatnit i dále rozvíjet. </w:t>
        <w:br w:type="textWrapping"/>
        <w:t xml:space="preserve">Spoluprací učitele, rodiče a PPP připravit takové podmínky rozvoje, aby bylo dosaženo těch nejlepších výsledků. Učitel realizuje navržená opatření a doporučení z PPP, vede dokumentaci a informuje rodiče a PPP o výsledcích.</w:t>
      </w:r>
      <w:r w:rsidDel="00000000" w:rsidR="00000000" w:rsidRPr="00000000">
        <w:rPr>
          <w:rtl w:val="0"/>
        </w:rPr>
      </w:r>
    </w:p>
    <w:p w:rsidR="00000000" w:rsidDel="00000000" w:rsidP="00000000" w:rsidRDefault="00000000" w:rsidRPr="00000000" w14:paraId="00000198">
      <w:pPr>
        <w:spacing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199">
      <w:pPr>
        <w:jc w:val="both"/>
        <w:rPr>
          <w:b w:val="1"/>
          <w:bCs w:val="1"/>
          <w:sz w:val="24"/>
          <w:szCs w:val="24"/>
        </w:rPr>
      </w:pPr>
      <w:r w:rsidDel="00000000" w:rsidR="00000000" w:rsidRPr="00000000">
        <w:rPr>
          <w:b w:val="1"/>
          <w:bCs w:val="1"/>
          <w:sz w:val="24"/>
          <w:szCs w:val="24"/>
          <w:rtl w:val="0"/>
        </w:rPr>
        <w:t xml:space="preserve">Zajištění vzdělávání dětí se speciálními vzdělávacími potřebami</w:t>
      </w:r>
    </w:p>
    <w:p w:rsidR="00000000" w:rsidDel="00000000" w:rsidP="00000000" w:rsidRDefault="00000000" w:rsidRPr="00000000" w14:paraId="0000019A">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19B">
      <w:pPr>
        <w:spacing w:line="360" w:lineRule="auto"/>
        <w:jc w:val="both"/>
        <w:rPr>
          <w:sz w:val="24"/>
          <w:szCs w:val="24"/>
        </w:rPr>
      </w:pPr>
      <w:r w:rsidDel="00000000" w:rsidR="00000000" w:rsidRPr="00000000">
        <w:rPr>
          <w:sz w:val="24"/>
          <w:szCs w:val="24"/>
          <w:rtl w:val="0"/>
        </w:rPr>
        <w:t xml:space="preserve">Vzdělávací systém Montessori je vhodně uzpůsoben pro vzdělávání všech dětí bez ohledu na jejich speciální vzdělávací potřeby.</w:t>
      </w:r>
    </w:p>
    <w:p w:rsidR="00000000" w:rsidDel="00000000" w:rsidP="00000000" w:rsidRDefault="00000000" w:rsidRPr="00000000" w14:paraId="0000019C">
      <w:pPr>
        <w:tabs>
          <w:tab w:val="left" w:leader="none" w:pos="2640"/>
        </w:tabs>
        <w:spacing w:line="360" w:lineRule="auto"/>
        <w:rPr>
          <w:sz w:val="24"/>
          <w:szCs w:val="24"/>
        </w:rPr>
      </w:pPr>
      <w:r w:rsidDel="00000000" w:rsidR="00000000" w:rsidRPr="00000000">
        <w:rPr>
          <w:sz w:val="24"/>
          <w:szCs w:val="24"/>
          <w:rtl w:val="0"/>
        </w:rPr>
        <w:t xml:space="preserve">Podle ŠVP se uskutečňuje vzdělávání všech dětí dané mateřské školy. Pro děti s přiznanými podpůrnými opatřeními prvního stupně je ŠVP podkladem pro zpracování PLPP a pro děti s přiznanými podpůrnými opatřeními od druhého stupně podkladem pro tvorbu IVP. PLPP zpracovává škola samostatně, IVP zpracovává škola na základě doporučení ŠPZ. Vedoucí učitelka zajistí, aby konkrétní učitel či asistent byl seznámen s doporučením PPP, a dbá, abys dítětem bylo adekvátně pracováno. Poučí zaměstnance o nutnosti dodržování GDPR.</w:t>
      </w:r>
    </w:p>
    <w:p w:rsidR="00000000" w:rsidDel="00000000" w:rsidP="00000000" w:rsidRDefault="00000000" w:rsidRPr="00000000" w14:paraId="0000019D">
      <w:pPr>
        <w:tabs>
          <w:tab w:val="left" w:leader="none" w:pos="2640"/>
        </w:tabs>
        <w:rPr>
          <w:sz w:val="24"/>
          <w:szCs w:val="24"/>
        </w:rPr>
      </w:pP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2640"/>
        </w:tabs>
        <w:spacing w:after="0" w:before="0" w:line="240"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Pravidla a průběh tvorby, realizace a vyhodnocování PLPP</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40"/>
        </w:tabs>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tabs>
          <w:tab w:val="left" w:leader="none" w:pos="2640"/>
        </w:tabs>
        <w:spacing w:line="360" w:lineRule="auto"/>
        <w:jc w:val="both"/>
        <w:rPr>
          <w:sz w:val="24"/>
          <w:szCs w:val="24"/>
        </w:rPr>
      </w:pPr>
      <w:r w:rsidDel="00000000" w:rsidR="00000000" w:rsidRPr="00000000">
        <w:rPr>
          <w:sz w:val="24"/>
          <w:szCs w:val="24"/>
          <w:rtl w:val="0"/>
        </w:rPr>
        <w:t xml:space="preserve">Učitelky mateřské školy děti průběžně pozorují, a po 6 týdnech od nástupu zpracují vstupní pedagogickou diagnostiku. U dětí se specifickými poruchami sjednají schůzku s rodiči, aby je seznámili s výsledky vstupní diagnostiky. Do 14 dnů od schůzky sestaví plán pedagogické podpory, a opět rodiče seznámí. Učitelé si vedou pedagogické záznamy a 1x za pololetí provedou písemné vyhodnocení. Pokud se dítě nadále zhoršuje, domluví s rodiči návštěvu PPP. </w:t>
      </w:r>
    </w:p>
    <w:p w:rsidR="00000000" w:rsidDel="00000000" w:rsidP="00000000" w:rsidRDefault="00000000" w:rsidRPr="00000000" w14:paraId="000001A1">
      <w:pPr>
        <w:tabs>
          <w:tab w:val="left" w:leader="none" w:pos="2640"/>
        </w:tabs>
        <w:rPr>
          <w:sz w:val="24"/>
          <w:szCs w:val="24"/>
        </w:rPr>
      </w:pPr>
      <w:r w:rsidDel="00000000" w:rsidR="00000000" w:rsidRPr="00000000">
        <w:rPr>
          <w:rtl w:val="0"/>
        </w:rPr>
      </w:r>
    </w:p>
    <w:p w:rsidR="00000000" w:rsidDel="00000000" w:rsidP="00000000" w:rsidRDefault="00000000" w:rsidRPr="00000000" w14:paraId="000001A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2640"/>
        </w:tabs>
        <w:spacing w:after="0" w:before="0" w:line="240"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Pravidla a průběh tvorby, realizace a vyhodnocování IVP</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40"/>
        </w:tabs>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tabs>
          <w:tab w:val="left" w:leader="none" w:pos="2640"/>
        </w:tabs>
        <w:spacing w:line="360" w:lineRule="auto"/>
        <w:jc w:val="both"/>
        <w:rPr>
          <w:sz w:val="24"/>
          <w:szCs w:val="24"/>
        </w:rPr>
      </w:pPr>
      <w:r w:rsidDel="00000000" w:rsidR="00000000" w:rsidRPr="00000000">
        <w:rPr>
          <w:sz w:val="24"/>
          <w:szCs w:val="24"/>
          <w:rtl w:val="0"/>
        </w:rPr>
        <w:t xml:space="preserve">Je-li ve třídě dítě s již vyhotoveným doporučením PPP a zpracovaným IVP, realizují učitelé tato doporučení, vedou zápisy z práce s dítětem, a 1x za pololetí podporu vyhodnotí.</w:t>
      </w:r>
    </w:p>
    <w:p w:rsidR="00000000" w:rsidDel="00000000" w:rsidP="00000000" w:rsidRDefault="00000000" w:rsidRPr="00000000" w14:paraId="000001A5">
      <w:pPr>
        <w:tabs>
          <w:tab w:val="left" w:leader="none" w:pos="2640"/>
        </w:tabs>
        <w:spacing w:line="360" w:lineRule="auto"/>
        <w:jc w:val="both"/>
        <w:rPr>
          <w:sz w:val="24"/>
          <w:szCs w:val="24"/>
        </w:rPr>
      </w:pPr>
      <w:r w:rsidDel="00000000" w:rsidR="00000000" w:rsidRPr="00000000">
        <w:rPr>
          <w:sz w:val="24"/>
          <w:szCs w:val="24"/>
          <w:rtl w:val="0"/>
        </w:rPr>
        <w:t xml:space="preserve">Pokud je to dítě s nově vydaným doporučením PPP, na základě žádosti zákonného zástupce zpracují dítěti IVP, sjednají si schůzku s rodiči a seznámí je s navrženými opatřeními. Následně jej realizují, vedou dokumentaci a vyhodnocují. Spolupracují s PPP, které doporučení vydalo.</w:t>
      </w:r>
    </w:p>
    <w:p w:rsidR="00000000" w:rsidDel="00000000" w:rsidP="00000000" w:rsidRDefault="00000000" w:rsidRPr="00000000" w14:paraId="000001A6">
      <w:pPr>
        <w:spacing w:line="276" w:lineRule="auto"/>
        <w:rPr>
          <w:sz w:val="24"/>
          <w:szCs w:val="24"/>
        </w:rPr>
      </w:pP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Jazyková příprava dětí s nedostatečnou znalostí českého jazyka</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tabs>
          <w:tab w:val="left" w:leader="none" w:pos="2640"/>
        </w:tabs>
        <w:spacing w:line="360" w:lineRule="auto"/>
        <w:jc w:val="both"/>
        <w:rPr>
          <w:sz w:val="24"/>
          <w:szCs w:val="24"/>
        </w:rPr>
      </w:pPr>
      <w:r w:rsidDel="00000000" w:rsidR="00000000" w:rsidRPr="00000000">
        <w:rPr>
          <w:sz w:val="24"/>
          <w:szCs w:val="24"/>
          <w:rtl w:val="0"/>
        </w:rPr>
        <w:t xml:space="preserve">Děti – cizinci a děti, které pocházejí z jiného jazykového a kulturního prostředí, potřebují podporu </w:t>
        <w:br w:type="textWrapping"/>
        <w:t xml:space="preserve">učitele mateřské školy při osvojování českého jazyka.  Mateřské školy poskytují dětem s nedostatečnou znalostí českého jazyka jazykovou přípravu pro zajištění plynulého přechodu do základního vzdělávání. </w:t>
      </w:r>
    </w:p>
    <w:p w:rsidR="00000000" w:rsidDel="00000000" w:rsidP="00000000" w:rsidRDefault="00000000" w:rsidRPr="00000000" w14:paraId="000001AA">
      <w:pPr>
        <w:tabs>
          <w:tab w:val="left" w:leader="none" w:pos="2640"/>
        </w:tabs>
        <w:spacing w:line="360" w:lineRule="auto"/>
        <w:jc w:val="both"/>
        <w:rPr>
          <w:sz w:val="24"/>
          <w:szCs w:val="24"/>
        </w:rPr>
      </w:pPr>
      <w:r w:rsidDel="00000000" w:rsidR="00000000" w:rsidRPr="00000000">
        <w:rPr>
          <w:sz w:val="24"/>
          <w:szCs w:val="24"/>
          <w:rtl w:val="0"/>
        </w:rPr>
        <w:t xml:space="preserve">Zvláštní právní úprava platí pro mateřské školy, kde jsou alespoň 4 cizinci v povinném předškolním </w:t>
        <w:br w:type="textWrapping"/>
        <w:t xml:space="preserve">vzdělávání v rámci jednoho místa poskytovaného vzdělávání. V takovém případě zřídí ředitel mateřské školy skupinu nebo skupiny pro bezplatnou jazykovou přípravu pro zajištění plynulého přechodu do základního vzdělávání v souladu s vyhláškou č. 14/2005 Sb., o předškolním vzdělávání, ve znění pozdějších předpisů. Vzdělávání ve skupině pro jazykovou přípravu je rozděleno do dvou nebo více bloků v průběhu týdne. Ředitel mateřské školy může na základě posouzení potřebnosti jazykové podpory dítěte zařadit do </w:t>
        <w:br w:type="textWrapping"/>
        <w:t xml:space="preserve">skupiny pro jazykovou přípravu rovněž jiné děti, než jsou cizinci v povinném předškolním vzdělávání, </w:t>
        <w:br w:type="textWrapping"/>
        <w:t xml:space="preserve">pokud to není na újmu kvality jazykové přípravy. </w:t>
      </w:r>
    </w:p>
    <w:p w:rsidR="00000000" w:rsidDel="00000000" w:rsidP="00000000" w:rsidRDefault="00000000" w:rsidRPr="00000000" w14:paraId="000001AB">
      <w:pPr>
        <w:tabs>
          <w:tab w:val="left" w:leader="none" w:pos="2640"/>
        </w:tabs>
        <w:spacing w:line="360" w:lineRule="auto"/>
        <w:jc w:val="both"/>
        <w:rPr>
          <w:sz w:val="24"/>
          <w:szCs w:val="24"/>
        </w:rPr>
      </w:pPr>
      <w:r w:rsidDel="00000000" w:rsidR="00000000" w:rsidRPr="00000000">
        <w:rPr>
          <w:sz w:val="24"/>
          <w:szCs w:val="24"/>
          <w:rtl w:val="0"/>
        </w:rPr>
        <w:t xml:space="preserve">Podpůrným materiálem při vzdělávání dětí s nedostatečnou znalostí českého jazyka je </w:t>
      </w:r>
      <w:r w:rsidDel="00000000" w:rsidR="00000000" w:rsidRPr="00000000">
        <w:rPr>
          <w:i w:val="1"/>
          <w:iCs w:val="1"/>
          <w:sz w:val="24"/>
          <w:szCs w:val="24"/>
          <w:rtl w:val="0"/>
        </w:rPr>
        <w:t xml:space="preserve">„Kurikulum </w:t>
        <w:br w:type="textWrapping"/>
        <w:t xml:space="preserve">češtiny jako druhého jazyka pro povinné předškolní vzdělávání“,</w:t>
      </w:r>
      <w:r w:rsidDel="00000000" w:rsidR="00000000" w:rsidRPr="00000000">
        <w:rPr>
          <w:sz w:val="24"/>
          <w:szCs w:val="24"/>
          <w:rtl w:val="0"/>
        </w:rPr>
        <w:t xml:space="preserve"> který lze využívat při </w:t>
        <w:br w:type="textWrapping"/>
        <w:t xml:space="preserve">individualizované práci s dětmi s nedostatečnou znalostí českého jazyka již od nástupu do mateřské </w:t>
        <w:br w:type="textWrapping"/>
        <w:t xml:space="preserve">školy. Pro tyto účely byla vypracována naším speciálním pedagogem Implementace metodiky práce dětí s odlišným mateřským jazykem, která je součástí ŠVP jako příloha.</w:t>
      </w:r>
    </w:p>
    <w:p w:rsidR="00000000" w:rsidDel="00000000" w:rsidP="00000000" w:rsidRDefault="00000000" w:rsidRPr="00000000" w14:paraId="000001AC">
      <w:pPr>
        <w:tabs>
          <w:tab w:val="left" w:leader="none" w:pos="2640"/>
        </w:tabs>
        <w:spacing w:line="360" w:lineRule="auto"/>
        <w:jc w:val="both"/>
        <w:rPr>
          <w:sz w:val="24"/>
          <w:szCs w:val="24"/>
        </w:rPr>
      </w:pPr>
      <w:r w:rsidDel="00000000" w:rsidR="00000000" w:rsidRPr="00000000">
        <w:rPr>
          <w:rtl w:val="0"/>
        </w:rPr>
      </w:r>
    </w:p>
    <w:p w:rsidR="00000000" w:rsidDel="00000000" w:rsidP="00000000" w:rsidRDefault="00000000" w:rsidRPr="00000000" w14:paraId="000001AD">
      <w:pPr>
        <w:tabs>
          <w:tab w:val="left" w:leader="none" w:pos="2640"/>
        </w:tabs>
        <w:spacing w:line="360" w:lineRule="auto"/>
        <w:jc w:val="both"/>
        <w:rPr>
          <w:sz w:val="24"/>
          <w:szCs w:val="24"/>
        </w:rPr>
      </w:pPr>
      <w:r w:rsidDel="00000000" w:rsidR="00000000" w:rsidRPr="00000000">
        <w:rPr>
          <w:rtl w:val="0"/>
        </w:rPr>
      </w:r>
    </w:p>
    <w:p w:rsidR="00000000" w:rsidDel="00000000" w:rsidP="00000000" w:rsidRDefault="00000000" w:rsidRPr="00000000" w14:paraId="000001AE">
      <w:pPr>
        <w:tabs>
          <w:tab w:val="left" w:leader="none" w:pos="2640"/>
        </w:tabs>
        <w:spacing w:line="360" w:lineRule="auto"/>
        <w:jc w:val="both"/>
        <w:rPr>
          <w:sz w:val="24"/>
          <w:szCs w:val="24"/>
        </w:rPr>
      </w:pPr>
      <w:r w:rsidDel="00000000" w:rsidR="00000000" w:rsidRPr="00000000">
        <w:rPr>
          <w:rtl w:val="0"/>
        </w:rPr>
      </w:r>
    </w:p>
    <w:p w:rsidR="00000000" w:rsidDel="00000000" w:rsidP="00000000" w:rsidRDefault="00000000" w:rsidRPr="00000000" w14:paraId="000001AF">
      <w:pPr>
        <w:tabs>
          <w:tab w:val="left" w:leader="none" w:pos="2640"/>
        </w:tabs>
        <w:spacing w:line="360" w:lineRule="auto"/>
        <w:jc w:val="both"/>
        <w:rPr>
          <w:sz w:val="24"/>
          <w:szCs w:val="24"/>
        </w:rPr>
      </w:pPr>
      <w:r w:rsidDel="00000000" w:rsidR="00000000" w:rsidRPr="00000000">
        <w:rPr>
          <w:rtl w:val="0"/>
        </w:rPr>
      </w:r>
    </w:p>
    <w:p w:rsidR="00000000" w:rsidDel="00000000" w:rsidP="00000000" w:rsidRDefault="00000000" w:rsidRPr="00000000" w14:paraId="000001B0">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72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pro děti s povinným předškolním vzděláváním</w:t>
      </w:r>
    </w:p>
    <w:p w:rsidR="00000000" w:rsidDel="00000000" w:rsidP="00000000" w:rsidRDefault="00000000" w:rsidRPr="00000000" w14:paraId="000001B1">
      <w:pPr>
        <w:tabs>
          <w:tab w:val="left" w:leader="none" w:pos="2640"/>
        </w:tabs>
        <w:spacing w:line="276" w:lineRule="auto"/>
        <w:ind w:left="360" w:firstLine="0"/>
        <w:rPr>
          <w:b w:val="1"/>
          <w:bCs w:val="1"/>
          <w:sz w:val="24"/>
          <w:szCs w:val="24"/>
        </w:rPr>
      </w:pPr>
      <w:r w:rsidDel="00000000" w:rsidR="00000000" w:rsidRPr="00000000">
        <w:rPr>
          <w:rtl w:val="0"/>
        </w:rPr>
      </w:r>
    </w:p>
    <w:p w:rsidR="00000000" w:rsidDel="00000000" w:rsidP="00000000" w:rsidRDefault="00000000" w:rsidRPr="00000000" w14:paraId="000001B2">
      <w:pPr>
        <w:tabs>
          <w:tab w:val="left" w:leader="none" w:pos="2640"/>
        </w:tabs>
        <w:spacing w:line="360" w:lineRule="auto"/>
        <w:rPr>
          <w:sz w:val="24"/>
          <w:szCs w:val="24"/>
          <w:u w:val="single"/>
        </w:rPr>
      </w:pPr>
      <w:r w:rsidDel="00000000" w:rsidR="00000000" w:rsidRPr="00000000">
        <w:rPr>
          <w:sz w:val="24"/>
          <w:szCs w:val="24"/>
          <w:rtl w:val="0"/>
        </w:rPr>
        <w:t xml:space="preserve">Předškolní vzdělávání je povinné pro dítě, které do začátku školního roku dovrší pěti let. Zákonný zástupce dítěte je povinen přihlásit dítě k zápisu k předškolnímu vzdělávání v kalendářním roce, ve kterém začíná povinnost předškolního vzdělávání dítěte </w:t>
      </w:r>
      <w:r w:rsidDel="00000000" w:rsidR="00000000" w:rsidRPr="00000000">
        <w:rPr>
          <w:i w:val="1"/>
          <w:iCs w:val="1"/>
          <w:sz w:val="24"/>
          <w:szCs w:val="24"/>
          <w:rtl w:val="0"/>
        </w:rPr>
        <w:t xml:space="preserve">(§ 34a odst. 2). </w:t>
      </w:r>
      <w:r w:rsidDel="00000000" w:rsidR="00000000" w:rsidRPr="00000000">
        <w:rPr>
          <w:rtl w:val="0"/>
        </w:rPr>
      </w:r>
    </w:p>
    <w:p w:rsidR="00000000" w:rsidDel="00000000" w:rsidP="00000000" w:rsidRDefault="00000000" w:rsidRPr="00000000" w14:paraId="000001B3">
      <w:pPr>
        <w:tabs>
          <w:tab w:val="left" w:leader="none" w:pos="2640"/>
        </w:tabs>
        <w:spacing w:line="360" w:lineRule="auto"/>
        <w:rPr>
          <w:sz w:val="24"/>
          <w:szCs w:val="24"/>
        </w:rPr>
      </w:pPr>
      <w:r w:rsidDel="00000000" w:rsidR="00000000" w:rsidRPr="00000000">
        <w:rPr>
          <w:sz w:val="24"/>
          <w:szCs w:val="24"/>
          <w:rtl w:val="0"/>
        </w:rPr>
        <w:t xml:space="preserve">Pokud nepřihlásí zákonný zástupce dítě k povinnému předškolnímu vzdělávání, dopustí se přestupku podle </w:t>
      </w:r>
    </w:p>
    <w:p w:rsidR="00000000" w:rsidDel="00000000" w:rsidP="00000000" w:rsidRDefault="00000000" w:rsidRPr="00000000" w14:paraId="000001B4">
      <w:pPr>
        <w:tabs>
          <w:tab w:val="left" w:leader="none" w:pos="2640"/>
        </w:tabs>
        <w:spacing w:line="360" w:lineRule="auto"/>
        <w:rPr>
          <w:sz w:val="24"/>
          <w:szCs w:val="24"/>
        </w:rPr>
      </w:pPr>
      <w:r w:rsidDel="00000000" w:rsidR="00000000" w:rsidRPr="00000000">
        <w:rPr>
          <w:sz w:val="24"/>
          <w:szCs w:val="24"/>
          <w:rtl w:val="0"/>
        </w:rPr>
        <w:t xml:space="preserve">§ 182a školského zákona.</w:t>
      </w:r>
    </w:p>
    <w:p w:rsidR="00000000" w:rsidDel="00000000" w:rsidP="00000000" w:rsidRDefault="00000000" w:rsidRPr="00000000" w14:paraId="000001B5">
      <w:pPr>
        <w:tabs>
          <w:tab w:val="left" w:leader="none" w:pos="2640"/>
        </w:tabs>
        <w:spacing w:line="360" w:lineRule="auto"/>
        <w:rPr>
          <w:sz w:val="24"/>
          <w:szCs w:val="24"/>
        </w:rPr>
      </w:pPr>
      <w:r w:rsidDel="00000000" w:rsidR="00000000" w:rsidRPr="00000000">
        <w:rPr>
          <w:sz w:val="24"/>
          <w:szCs w:val="24"/>
          <w:rtl w:val="0"/>
        </w:rPr>
        <w:t xml:space="preserve">Dítě, pro které je předškolní vzdělávání povinné, se vzdělává ve spádové mateřské škole</w:t>
      </w:r>
      <w:r w:rsidDel="00000000" w:rsidR="00000000" w:rsidRPr="00000000">
        <w:rPr>
          <w:i w:val="1"/>
          <w:iCs w:val="1"/>
          <w:sz w:val="24"/>
          <w:szCs w:val="24"/>
          <w:rtl w:val="0"/>
        </w:rPr>
        <w:t xml:space="preserve">, </w:t>
      </w:r>
      <w:r w:rsidDel="00000000" w:rsidR="00000000" w:rsidRPr="00000000">
        <w:rPr>
          <w:sz w:val="24"/>
          <w:szCs w:val="24"/>
          <w:rtl w:val="0"/>
        </w:rPr>
        <w:t xml:space="preserve">pokud se zákonný zástupce nerozhodl pro jinou mateřskou školu nebo pro individuální vzdělávání dítěte </w:t>
      </w:r>
      <w:r w:rsidDel="00000000" w:rsidR="00000000" w:rsidRPr="00000000">
        <w:rPr>
          <w:i w:val="1"/>
          <w:iCs w:val="1"/>
          <w:sz w:val="24"/>
          <w:szCs w:val="24"/>
          <w:rtl w:val="0"/>
        </w:rPr>
        <w:t xml:space="preserve">(§ 34a odst. 2).</w:t>
      </w:r>
      <w:r w:rsidDel="00000000" w:rsidR="00000000" w:rsidRPr="00000000">
        <w:rPr>
          <w:rtl w:val="0"/>
        </w:rPr>
      </w:r>
    </w:p>
    <w:p w:rsidR="00000000" w:rsidDel="00000000" w:rsidP="00000000" w:rsidRDefault="00000000" w:rsidRPr="00000000" w14:paraId="000001B6">
      <w:pPr>
        <w:tabs>
          <w:tab w:val="left" w:leader="none" w:pos="2640"/>
        </w:tabs>
        <w:spacing w:line="360" w:lineRule="auto"/>
        <w:rPr>
          <w:sz w:val="24"/>
          <w:szCs w:val="24"/>
        </w:rPr>
      </w:pPr>
      <w:r w:rsidDel="00000000" w:rsidR="00000000" w:rsidRPr="00000000">
        <w:rPr>
          <w:sz w:val="24"/>
          <w:szCs w:val="24"/>
          <w:rtl w:val="0"/>
        </w:rPr>
        <w:t xml:space="preserve">Povinné předškolní vzdělávání má formu pravidelné denní docházky v pracovních dnech nejméně 4 hodiny dopoledne.</w:t>
      </w:r>
    </w:p>
    <w:p w:rsidR="00000000" w:rsidDel="00000000" w:rsidP="00000000" w:rsidRDefault="00000000" w:rsidRPr="00000000" w14:paraId="000001B7">
      <w:pPr>
        <w:tabs>
          <w:tab w:val="left" w:leader="none" w:pos="2640"/>
        </w:tabs>
        <w:spacing w:line="360" w:lineRule="auto"/>
        <w:rPr>
          <w:sz w:val="24"/>
          <w:szCs w:val="24"/>
          <w:u w:val="single"/>
        </w:rPr>
      </w:pPr>
      <w:r w:rsidDel="00000000" w:rsidR="00000000" w:rsidRPr="00000000">
        <w:rPr>
          <w:sz w:val="24"/>
          <w:szCs w:val="24"/>
          <w:rtl w:val="0"/>
        </w:rPr>
        <w:t xml:space="preserve">Povinnost předškolního vzdělávání není dána ve dnech, které připadají na období školních prázdnin. </w:t>
      </w:r>
      <w:r w:rsidDel="00000000" w:rsidR="00000000" w:rsidRPr="00000000">
        <w:rPr>
          <w:rtl w:val="0"/>
        </w:rPr>
      </w:r>
    </w:p>
    <w:p w:rsidR="00000000" w:rsidDel="00000000" w:rsidP="00000000" w:rsidRDefault="00000000" w:rsidRPr="00000000" w14:paraId="000001B8">
      <w:pPr>
        <w:tabs>
          <w:tab w:val="left" w:leader="none" w:pos="2640"/>
        </w:tabs>
        <w:spacing w:line="360" w:lineRule="auto"/>
        <w:rPr>
          <w:sz w:val="24"/>
          <w:szCs w:val="24"/>
        </w:rPr>
      </w:pPr>
      <w:r w:rsidDel="00000000" w:rsidR="00000000" w:rsidRPr="00000000">
        <w:rPr>
          <w:sz w:val="24"/>
          <w:szCs w:val="24"/>
          <w:rtl w:val="0"/>
        </w:rPr>
        <w:t xml:space="preserve">Zákonní zástupci mají povinnost zajistit, aby dítě, které plní povinné předškolní vzdělávání, docházelo řádně do školy. Zanedbává-li péči o povinné předškolní vzdělávání, dopustí se tím přestupku podle §</w:t>
      </w:r>
      <w:r w:rsidDel="00000000" w:rsidR="00000000" w:rsidRPr="00000000">
        <w:rPr>
          <w:i w:val="1"/>
          <w:iCs w:val="1"/>
          <w:sz w:val="24"/>
          <w:szCs w:val="24"/>
          <w:rtl w:val="0"/>
        </w:rPr>
        <w:t xml:space="preserve">182a</w:t>
      </w:r>
      <w:r w:rsidDel="00000000" w:rsidR="00000000" w:rsidRPr="00000000">
        <w:rPr>
          <w:sz w:val="24"/>
          <w:szCs w:val="24"/>
          <w:rtl w:val="0"/>
        </w:rPr>
        <w:t xml:space="preserve"> školského zákona. </w:t>
      </w:r>
    </w:p>
    <w:p w:rsidR="00000000" w:rsidDel="00000000" w:rsidP="00000000" w:rsidRDefault="00000000" w:rsidRPr="00000000" w14:paraId="000001B9">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BA">
      <w:pPr>
        <w:tabs>
          <w:tab w:val="left" w:leader="none" w:pos="2640"/>
        </w:tabs>
        <w:spacing w:line="276" w:lineRule="auto"/>
        <w:rPr>
          <w:sz w:val="24"/>
          <w:szCs w:val="24"/>
          <w:u w:val="single"/>
        </w:rPr>
      </w:pPr>
      <w:r w:rsidDel="00000000" w:rsidR="00000000" w:rsidRPr="00000000">
        <w:rPr>
          <w:sz w:val="24"/>
          <w:szCs w:val="24"/>
          <w:u w:val="single"/>
          <w:rtl w:val="0"/>
        </w:rPr>
        <w:t xml:space="preserve">Omlouvání nepřítomnosti dítěte</w:t>
      </w:r>
    </w:p>
    <w:p w:rsidR="00000000" w:rsidDel="00000000" w:rsidP="00000000" w:rsidRDefault="00000000" w:rsidRPr="00000000" w14:paraId="000001BB">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BC">
      <w:pPr>
        <w:tabs>
          <w:tab w:val="left" w:leader="none" w:pos="2640"/>
        </w:tabs>
        <w:spacing w:line="360" w:lineRule="auto"/>
        <w:rPr>
          <w:sz w:val="24"/>
          <w:szCs w:val="24"/>
        </w:rPr>
      </w:pPr>
      <w:r w:rsidDel="00000000" w:rsidR="00000000" w:rsidRPr="00000000">
        <w:rPr>
          <w:sz w:val="24"/>
          <w:szCs w:val="24"/>
          <w:rtl w:val="0"/>
        </w:rPr>
        <w:t xml:space="preserve">Nepřítomné dítě omlouvá zákonný zástupce dítěte. Ředitelka mateřské školy je oprávněna požadovat doložení důvodů nepřítomnosti dítěte.</w:t>
      </w:r>
    </w:p>
    <w:p w:rsidR="00000000" w:rsidDel="00000000" w:rsidP="00000000" w:rsidRDefault="00000000" w:rsidRPr="00000000" w14:paraId="000001BD">
      <w:pPr>
        <w:tabs>
          <w:tab w:val="left" w:leader="none" w:pos="2640"/>
        </w:tabs>
        <w:spacing w:line="360" w:lineRule="auto"/>
        <w:rPr>
          <w:sz w:val="24"/>
          <w:szCs w:val="24"/>
        </w:rPr>
      </w:pPr>
      <w:r w:rsidDel="00000000" w:rsidR="00000000" w:rsidRPr="00000000">
        <w:rPr>
          <w:sz w:val="24"/>
          <w:szCs w:val="24"/>
          <w:rtl w:val="0"/>
        </w:rPr>
        <w:t xml:space="preserve">Třídní učitel eviduje školní docházku své třídy. V případě neomluvené absence nebo zvýšené omluvené absence informuje třídní učitel vedoucí učitelku a ředitelku školy, které poskytnuté informace vyhodnotí. </w:t>
      </w:r>
    </w:p>
    <w:p w:rsidR="00000000" w:rsidDel="00000000" w:rsidP="00000000" w:rsidRDefault="00000000" w:rsidRPr="00000000" w14:paraId="000001BE">
      <w:pPr>
        <w:tabs>
          <w:tab w:val="left" w:leader="none" w:pos="2640"/>
        </w:tabs>
        <w:spacing w:line="360" w:lineRule="auto"/>
        <w:rPr>
          <w:sz w:val="24"/>
          <w:szCs w:val="24"/>
        </w:rPr>
      </w:pPr>
      <w:r w:rsidDel="00000000" w:rsidR="00000000" w:rsidRPr="00000000">
        <w:rPr>
          <w:sz w:val="24"/>
          <w:szCs w:val="24"/>
          <w:rtl w:val="0"/>
        </w:rPr>
        <w:t xml:space="preserve">Při zvýšené omluvené nepřítomnosti ověřuje její věrohodnost.</w:t>
      </w:r>
    </w:p>
    <w:p w:rsidR="00000000" w:rsidDel="00000000" w:rsidP="00000000" w:rsidRDefault="00000000" w:rsidRPr="00000000" w14:paraId="000001BF">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C0">
      <w:pPr>
        <w:tabs>
          <w:tab w:val="left" w:leader="none" w:pos="2640"/>
        </w:tabs>
        <w:spacing w:line="276" w:lineRule="auto"/>
        <w:rPr>
          <w:sz w:val="24"/>
          <w:szCs w:val="24"/>
          <w:u w:val="single"/>
        </w:rPr>
      </w:pPr>
      <w:r w:rsidDel="00000000" w:rsidR="00000000" w:rsidRPr="00000000">
        <w:rPr>
          <w:sz w:val="24"/>
          <w:szCs w:val="24"/>
          <w:u w:val="single"/>
          <w:rtl w:val="0"/>
        </w:rPr>
        <w:t xml:space="preserve">Podmínky pro uvolňování dětí plnících povinné předškolní vzdělávání při předem známé absenci</w:t>
      </w:r>
    </w:p>
    <w:p w:rsidR="00000000" w:rsidDel="00000000" w:rsidP="00000000" w:rsidRDefault="00000000" w:rsidRPr="00000000" w14:paraId="000001C1">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C2">
      <w:pPr>
        <w:tabs>
          <w:tab w:val="left" w:leader="none" w:pos="2640"/>
        </w:tabs>
        <w:spacing w:line="276" w:lineRule="auto"/>
        <w:rPr>
          <w:sz w:val="24"/>
          <w:szCs w:val="24"/>
        </w:rPr>
      </w:pPr>
      <w:r w:rsidDel="00000000" w:rsidR="00000000" w:rsidRPr="00000000">
        <w:rPr>
          <w:sz w:val="24"/>
          <w:szCs w:val="24"/>
          <w:rtl w:val="0"/>
        </w:rPr>
        <w:t xml:space="preserve">Zákonní zástupci vždy doloží třídní učitelce žádost o uvolnění z povinného předškolního vzdělávání, </w:t>
      </w:r>
    </w:p>
    <w:p w:rsidR="00000000" w:rsidDel="00000000" w:rsidP="00000000" w:rsidRDefault="00000000" w:rsidRPr="00000000" w14:paraId="000001C3">
      <w:pPr>
        <w:tabs>
          <w:tab w:val="left" w:leader="none" w:pos="2640"/>
        </w:tabs>
        <w:spacing w:line="276" w:lineRule="auto"/>
        <w:rPr>
          <w:sz w:val="24"/>
          <w:szCs w:val="24"/>
          <w:u w:val="single"/>
        </w:rPr>
      </w:pPr>
      <w:r w:rsidDel="00000000" w:rsidR="00000000" w:rsidRPr="00000000">
        <w:rPr>
          <w:sz w:val="24"/>
          <w:szCs w:val="24"/>
          <w:rtl w:val="0"/>
        </w:rPr>
        <w:t xml:space="preserve">která bude obsahovat: </w:t>
      </w: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jméno dítěte</w:t>
      </w:r>
    </w:p>
    <w:p w:rsidR="00000000" w:rsidDel="00000000" w:rsidP="00000000" w:rsidRDefault="00000000" w:rsidRPr="00000000" w14:paraId="000001C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oznámení skutečnosti, které odůvodňují uvolnění dítěte</w:t>
      </w:r>
    </w:p>
    <w:p w:rsidR="00000000" w:rsidDel="00000000" w:rsidP="00000000" w:rsidRDefault="00000000" w:rsidRPr="00000000" w14:paraId="000001C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časový rozsah (od kdy do kdy)</w:t>
      </w:r>
    </w:p>
    <w:p w:rsidR="00000000" w:rsidDel="00000000" w:rsidP="00000000" w:rsidRDefault="00000000" w:rsidRPr="00000000" w14:paraId="000001C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2640"/>
        </w:tabs>
        <w:spacing w:after="0" w:before="0" w:line="276"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podpis rodičů </w:t>
      </w:r>
    </w:p>
    <w:p w:rsidR="00000000" w:rsidDel="00000000" w:rsidP="00000000" w:rsidRDefault="00000000" w:rsidRPr="00000000" w14:paraId="000001C8">
      <w:pPr>
        <w:tabs>
          <w:tab w:val="left" w:leader="none" w:pos="2640"/>
        </w:tabs>
        <w:spacing w:line="276" w:lineRule="auto"/>
        <w:ind w:left="360" w:firstLine="0"/>
        <w:rPr>
          <w:b w:val="1"/>
          <w:bCs w:val="1"/>
          <w:sz w:val="24"/>
          <w:szCs w:val="24"/>
        </w:rPr>
      </w:pPr>
      <w:r w:rsidDel="00000000" w:rsidR="00000000" w:rsidRPr="00000000">
        <w:rPr>
          <w:rtl w:val="0"/>
        </w:rPr>
      </w:r>
    </w:p>
    <w:p w:rsidR="00000000" w:rsidDel="00000000" w:rsidP="00000000" w:rsidRDefault="00000000" w:rsidRPr="00000000" w14:paraId="000001C9">
      <w:pPr>
        <w:tabs>
          <w:tab w:val="left" w:leader="none" w:pos="2640"/>
        </w:tabs>
        <w:spacing w:line="276" w:lineRule="auto"/>
        <w:rPr>
          <w:sz w:val="24"/>
          <w:szCs w:val="24"/>
          <w:u w:val="single"/>
        </w:rPr>
      </w:pPr>
      <w:r w:rsidDel="00000000" w:rsidR="00000000" w:rsidRPr="00000000">
        <w:rPr>
          <w:sz w:val="24"/>
          <w:szCs w:val="24"/>
          <w:u w:val="single"/>
          <w:rtl w:val="0"/>
        </w:rPr>
        <w:t xml:space="preserve">Podmínky pro omlouvání – nenadálá absence (nemoc)</w:t>
      </w:r>
    </w:p>
    <w:p w:rsidR="00000000" w:rsidDel="00000000" w:rsidP="00000000" w:rsidRDefault="00000000" w:rsidRPr="00000000" w14:paraId="000001CA">
      <w:pPr>
        <w:tabs>
          <w:tab w:val="left" w:leader="none" w:pos="2640"/>
        </w:tabs>
        <w:spacing w:line="360" w:lineRule="auto"/>
        <w:rPr>
          <w:sz w:val="24"/>
          <w:szCs w:val="24"/>
          <w:u w:val="single"/>
        </w:rPr>
      </w:pPr>
      <w:r w:rsidDel="00000000" w:rsidR="00000000" w:rsidRPr="00000000">
        <w:rPr>
          <w:rtl w:val="0"/>
        </w:rPr>
      </w:r>
    </w:p>
    <w:p w:rsidR="00000000" w:rsidDel="00000000" w:rsidP="00000000" w:rsidRDefault="00000000" w:rsidRPr="00000000" w14:paraId="000001CB">
      <w:pPr>
        <w:tabs>
          <w:tab w:val="left" w:leader="none" w:pos="2640"/>
        </w:tabs>
        <w:spacing w:line="360" w:lineRule="auto"/>
        <w:rPr>
          <w:sz w:val="24"/>
          <w:szCs w:val="24"/>
          <w:u w:val="single"/>
        </w:rPr>
      </w:pPr>
      <w:r w:rsidDel="00000000" w:rsidR="00000000" w:rsidRPr="00000000">
        <w:rPr>
          <w:sz w:val="24"/>
          <w:szCs w:val="24"/>
          <w:rtl w:val="0"/>
        </w:rPr>
        <w:t xml:space="preserve">Zákonný zástupce je povinen oznámit nenadálou nepřítomnost dítěte (nevolnost, nemoc…) ihned službu        konající učitelce nebo vedoucí učitelce školy telefonicky předpokládaný počet dnů nepřítomnosti dítěte.</w:t>
      </w:r>
      <w:r w:rsidDel="00000000" w:rsidR="00000000" w:rsidRPr="00000000">
        <w:rPr>
          <w:rtl w:val="0"/>
        </w:rPr>
      </w:r>
    </w:p>
    <w:p w:rsidR="00000000" w:rsidDel="00000000" w:rsidP="00000000" w:rsidRDefault="00000000" w:rsidRPr="00000000" w14:paraId="000001CC">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CD">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CE">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CF">
      <w:pPr>
        <w:tabs>
          <w:tab w:val="left" w:leader="none" w:pos="2640"/>
        </w:tabs>
        <w:spacing w:line="276" w:lineRule="auto"/>
        <w:rPr>
          <w:sz w:val="24"/>
          <w:szCs w:val="24"/>
          <w:u w:val="single"/>
        </w:rPr>
      </w:pPr>
      <w:r w:rsidDel="00000000" w:rsidR="00000000" w:rsidRPr="00000000">
        <w:rPr>
          <w:sz w:val="24"/>
          <w:szCs w:val="24"/>
          <w:u w:val="single"/>
          <w:rtl w:val="0"/>
        </w:rPr>
        <w:t xml:space="preserve">Neomluvená absence dětí</w:t>
      </w:r>
    </w:p>
    <w:p w:rsidR="00000000" w:rsidDel="00000000" w:rsidP="00000000" w:rsidRDefault="00000000" w:rsidRPr="00000000" w14:paraId="000001D0">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D1">
      <w:pPr>
        <w:tabs>
          <w:tab w:val="left" w:leader="none" w:pos="2640"/>
        </w:tabs>
        <w:spacing w:line="360" w:lineRule="auto"/>
        <w:rPr>
          <w:sz w:val="24"/>
          <w:szCs w:val="24"/>
        </w:rPr>
      </w:pPr>
      <w:r w:rsidDel="00000000" w:rsidR="00000000" w:rsidRPr="00000000">
        <w:rPr>
          <w:sz w:val="24"/>
          <w:szCs w:val="24"/>
          <w:rtl w:val="0"/>
        </w:rPr>
        <w:t xml:space="preserve">Neomluvenou absenci dítěte delší než 10 pracovních dní řeší ředitel školy pohovorem, na který je zákonný zástupce pozván. Při opakující neomluvené absenci má ředitel školy právo zaslat oznámení o pokračující nepřítomnosti dítěte orgánu sociálně-právní ochrany dětí </w:t>
      </w:r>
      <w:r w:rsidDel="00000000" w:rsidR="00000000" w:rsidRPr="00000000">
        <w:rPr>
          <w:i w:val="1"/>
          <w:iCs w:val="1"/>
          <w:sz w:val="24"/>
          <w:szCs w:val="24"/>
          <w:rtl w:val="0"/>
        </w:rPr>
        <w:t xml:space="preserve">(§ 34a odst. 4).</w:t>
      </w:r>
      <w:r w:rsidDel="00000000" w:rsidR="00000000" w:rsidRPr="00000000">
        <w:rPr>
          <w:sz w:val="24"/>
          <w:szCs w:val="24"/>
          <w:rtl w:val="0"/>
        </w:rPr>
        <w:t xml:space="preserve"> </w:t>
      </w:r>
    </w:p>
    <w:p w:rsidR="00000000" w:rsidDel="00000000" w:rsidP="00000000" w:rsidRDefault="00000000" w:rsidRPr="00000000" w14:paraId="000001D2">
      <w:pPr>
        <w:tabs>
          <w:tab w:val="left" w:leader="none" w:pos="2640"/>
        </w:tabs>
        <w:spacing w:line="360" w:lineRule="auto"/>
        <w:rPr>
          <w:sz w:val="24"/>
          <w:szCs w:val="24"/>
        </w:rPr>
      </w:pPr>
      <w:r w:rsidDel="00000000" w:rsidR="00000000" w:rsidRPr="00000000">
        <w:rPr>
          <w:rtl w:val="0"/>
        </w:rPr>
      </w:r>
    </w:p>
    <w:p w:rsidR="00000000" w:rsidDel="00000000" w:rsidP="00000000" w:rsidRDefault="00000000" w:rsidRPr="00000000" w14:paraId="000001D3">
      <w:pPr>
        <w:tabs>
          <w:tab w:val="left" w:leader="none" w:pos="2640"/>
        </w:tabs>
        <w:spacing w:line="276" w:lineRule="auto"/>
        <w:rPr>
          <w:sz w:val="24"/>
          <w:szCs w:val="24"/>
          <w:u w:val="single"/>
        </w:rPr>
      </w:pPr>
      <w:r w:rsidDel="00000000" w:rsidR="00000000" w:rsidRPr="00000000">
        <w:rPr>
          <w:sz w:val="24"/>
          <w:szCs w:val="24"/>
          <w:u w:val="single"/>
          <w:rtl w:val="0"/>
        </w:rPr>
        <w:t xml:space="preserve">Individuální vzdělávání dítěte</w:t>
      </w:r>
    </w:p>
    <w:p w:rsidR="00000000" w:rsidDel="00000000" w:rsidP="00000000" w:rsidRDefault="00000000" w:rsidRPr="00000000" w14:paraId="000001D4">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D5">
      <w:pPr>
        <w:tabs>
          <w:tab w:val="left" w:leader="none" w:pos="2640"/>
        </w:tabs>
        <w:spacing w:line="360" w:lineRule="auto"/>
        <w:rPr>
          <w:sz w:val="24"/>
          <w:szCs w:val="24"/>
        </w:rPr>
      </w:pPr>
      <w:r w:rsidDel="00000000" w:rsidR="00000000" w:rsidRPr="00000000">
        <w:rPr>
          <w:sz w:val="24"/>
          <w:szCs w:val="24"/>
          <w:rtl w:val="0"/>
        </w:rPr>
        <w:t xml:space="preserve">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 </w:t>
      </w:r>
      <w:r w:rsidDel="00000000" w:rsidR="00000000" w:rsidRPr="00000000">
        <w:rPr>
          <w:i w:val="1"/>
          <w:iCs w:val="1"/>
          <w:sz w:val="24"/>
          <w:szCs w:val="24"/>
          <w:rtl w:val="0"/>
        </w:rPr>
        <w:t xml:space="preserve">(§ 34a odst. 4).</w:t>
      </w:r>
      <w:r w:rsidDel="00000000" w:rsidR="00000000" w:rsidRPr="00000000">
        <w:rPr>
          <w:rtl w:val="0"/>
        </w:rPr>
      </w:r>
    </w:p>
    <w:p w:rsidR="00000000" w:rsidDel="00000000" w:rsidP="00000000" w:rsidRDefault="00000000" w:rsidRPr="00000000" w14:paraId="000001D6">
      <w:pPr>
        <w:tabs>
          <w:tab w:val="left" w:leader="none" w:pos="2640"/>
        </w:tabs>
        <w:spacing w:line="360" w:lineRule="auto"/>
        <w:rPr>
          <w:sz w:val="24"/>
          <w:szCs w:val="24"/>
        </w:rPr>
      </w:pPr>
      <w:r w:rsidDel="00000000" w:rsidR="00000000" w:rsidRPr="00000000">
        <w:rPr>
          <w:sz w:val="24"/>
          <w:szCs w:val="24"/>
          <w:rtl w:val="0"/>
        </w:rPr>
        <w:t xml:space="preserve">Oznámení zákonného zástupce o individuálním vzdělávání dítěte musí obsahovat:</w:t>
      </w:r>
    </w:p>
    <w:p w:rsidR="00000000" w:rsidDel="00000000" w:rsidP="00000000" w:rsidRDefault="00000000" w:rsidRPr="00000000" w14:paraId="000001D7">
      <w:pPr>
        <w:tabs>
          <w:tab w:val="left" w:leader="none" w:pos="2640"/>
        </w:tabs>
        <w:spacing w:line="360" w:lineRule="auto"/>
        <w:ind w:left="360" w:firstLine="0"/>
        <w:rPr>
          <w:sz w:val="24"/>
          <w:szCs w:val="24"/>
        </w:rPr>
      </w:pPr>
      <w:r w:rsidDel="00000000" w:rsidR="00000000" w:rsidRPr="00000000">
        <w:rPr>
          <w:sz w:val="24"/>
          <w:szCs w:val="24"/>
          <w:rtl w:val="0"/>
        </w:rPr>
        <w:t xml:space="preserve">a) jméno, popřípadě jména, příjmení, rodné číslo a místo trvalého pobytu dítěte, v případě cizince místo pobytu dítěte,</w:t>
      </w:r>
    </w:p>
    <w:p w:rsidR="00000000" w:rsidDel="00000000" w:rsidP="00000000" w:rsidRDefault="00000000" w:rsidRPr="00000000" w14:paraId="000001D8">
      <w:pPr>
        <w:tabs>
          <w:tab w:val="left" w:leader="none" w:pos="2640"/>
        </w:tabs>
        <w:spacing w:line="360" w:lineRule="auto"/>
        <w:ind w:left="360" w:firstLine="0"/>
        <w:rPr>
          <w:sz w:val="24"/>
          <w:szCs w:val="24"/>
        </w:rPr>
      </w:pPr>
      <w:r w:rsidDel="00000000" w:rsidR="00000000" w:rsidRPr="00000000">
        <w:rPr>
          <w:sz w:val="24"/>
          <w:szCs w:val="24"/>
          <w:rtl w:val="0"/>
        </w:rPr>
        <w:t xml:space="preserve">b) uvedení období, ve kterém má být dítě individuálně vzděláváno,</w:t>
      </w:r>
    </w:p>
    <w:p w:rsidR="00000000" w:rsidDel="00000000" w:rsidP="00000000" w:rsidRDefault="00000000" w:rsidRPr="00000000" w14:paraId="000001D9">
      <w:pPr>
        <w:tabs>
          <w:tab w:val="left" w:leader="none" w:pos="2640"/>
        </w:tabs>
        <w:spacing w:line="360" w:lineRule="auto"/>
        <w:ind w:left="360" w:firstLine="0"/>
        <w:rPr>
          <w:sz w:val="24"/>
          <w:szCs w:val="24"/>
        </w:rPr>
      </w:pPr>
      <w:r w:rsidDel="00000000" w:rsidR="00000000" w:rsidRPr="00000000">
        <w:rPr>
          <w:sz w:val="24"/>
          <w:szCs w:val="24"/>
          <w:rtl w:val="0"/>
        </w:rPr>
        <w:t xml:space="preserve">c) důvody pro individuální vzdělávání dítěte.</w:t>
      </w:r>
    </w:p>
    <w:p w:rsidR="00000000" w:rsidDel="00000000" w:rsidP="00000000" w:rsidRDefault="00000000" w:rsidRPr="00000000" w14:paraId="000001DA">
      <w:pPr>
        <w:tabs>
          <w:tab w:val="left" w:leader="none" w:pos="2640"/>
        </w:tabs>
        <w:spacing w:line="360" w:lineRule="auto"/>
        <w:ind w:left="360" w:firstLine="0"/>
        <w:rPr>
          <w:i w:val="1"/>
          <w:iCs w:val="1"/>
          <w:sz w:val="24"/>
          <w:szCs w:val="24"/>
        </w:rPr>
      </w:pPr>
      <w:r w:rsidDel="00000000" w:rsidR="00000000" w:rsidRPr="00000000">
        <w:rPr>
          <w:i w:val="1"/>
          <w:iCs w:val="1"/>
          <w:sz w:val="24"/>
          <w:szCs w:val="24"/>
          <w:rtl w:val="0"/>
        </w:rPr>
        <w:t xml:space="preserve">(§ 34b odst. 2)</w:t>
      </w:r>
    </w:p>
    <w:p w:rsidR="00000000" w:rsidDel="00000000" w:rsidP="00000000" w:rsidRDefault="00000000" w:rsidRPr="00000000" w14:paraId="000001DB">
      <w:pPr>
        <w:tabs>
          <w:tab w:val="left" w:leader="none" w:pos="2640"/>
        </w:tabs>
        <w:spacing w:line="360" w:lineRule="auto"/>
        <w:rPr>
          <w:sz w:val="24"/>
          <w:szCs w:val="24"/>
        </w:rPr>
      </w:pPr>
      <w:r w:rsidDel="00000000" w:rsidR="00000000" w:rsidRPr="00000000">
        <w:rPr>
          <w:rtl w:val="0"/>
        </w:rPr>
      </w:r>
    </w:p>
    <w:p w:rsidR="00000000" w:rsidDel="00000000" w:rsidP="00000000" w:rsidRDefault="00000000" w:rsidRPr="00000000" w14:paraId="000001DC">
      <w:pPr>
        <w:tabs>
          <w:tab w:val="left" w:leader="none" w:pos="2640"/>
        </w:tabs>
        <w:spacing w:line="360" w:lineRule="auto"/>
        <w:rPr>
          <w:sz w:val="24"/>
          <w:szCs w:val="24"/>
        </w:rPr>
      </w:pPr>
      <w:r w:rsidDel="00000000" w:rsidR="00000000" w:rsidRPr="00000000">
        <w:rPr>
          <w:sz w:val="24"/>
          <w:szCs w:val="24"/>
          <w:rtl w:val="0"/>
        </w:rPr>
        <w:t xml:space="preserve">Ředitel mateřské školy předá zákonnému zástupci dítěte přehled oblastí, v nichž má být dítě individuálně vzděláváno </w:t>
      </w:r>
      <w:r w:rsidDel="00000000" w:rsidR="00000000" w:rsidRPr="00000000">
        <w:rPr>
          <w:i w:val="1"/>
          <w:iCs w:val="1"/>
          <w:sz w:val="24"/>
          <w:szCs w:val="24"/>
          <w:rtl w:val="0"/>
        </w:rPr>
        <w:t xml:space="preserve">(§ 34b odst. 3).</w:t>
      </w:r>
      <w:r w:rsidDel="00000000" w:rsidR="00000000" w:rsidRPr="00000000">
        <w:rPr>
          <w:rtl w:val="0"/>
        </w:rPr>
      </w:r>
    </w:p>
    <w:p w:rsidR="00000000" w:rsidDel="00000000" w:rsidP="00000000" w:rsidRDefault="00000000" w:rsidRPr="00000000" w14:paraId="000001DD">
      <w:pPr>
        <w:tabs>
          <w:tab w:val="left" w:leader="none" w:pos="2640"/>
        </w:tabs>
        <w:spacing w:line="360" w:lineRule="auto"/>
        <w:rPr>
          <w:sz w:val="24"/>
          <w:szCs w:val="24"/>
        </w:rPr>
      </w:pPr>
      <w:r w:rsidDel="00000000" w:rsidR="00000000" w:rsidRPr="00000000">
        <w:rPr>
          <w:sz w:val="24"/>
          <w:szCs w:val="24"/>
          <w:rtl w:val="0"/>
        </w:rPr>
        <w:t xml:space="preserve">Tyto oblasti vychází ze školního vzdělávacího programu mateřské školy.</w:t>
      </w:r>
    </w:p>
    <w:p w:rsidR="00000000" w:rsidDel="00000000" w:rsidP="00000000" w:rsidRDefault="00000000" w:rsidRPr="00000000" w14:paraId="000001DE">
      <w:pPr>
        <w:tabs>
          <w:tab w:val="left" w:leader="none" w:pos="2640"/>
        </w:tabs>
        <w:spacing w:line="360" w:lineRule="auto"/>
        <w:rPr>
          <w:sz w:val="24"/>
          <w:szCs w:val="24"/>
        </w:rPr>
      </w:pPr>
      <w:r w:rsidDel="00000000" w:rsidR="00000000" w:rsidRPr="00000000">
        <w:rPr>
          <w:rtl w:val="0"/>
        </w:rPr>
      </w:r>
    </w:p>
    <w:p w:rsidR="00000000" w:rsidDel="00000000" w:rsidP="00000000" w:rsidRDefault="00000000" w:rsidRPr="00000000" w14:paraId="000001DF">
      <w:pPr>
        <w:tabs>
          <w:tab w:val="left" w:leader="none" w:pos="2640"/>
        </w:tabs>
        <w:spacing w:line="360" w:lineRule="auto"/>
        <w:rPr>
          <w:sz w:val="24"/>
          <w:szCs w:val="24"/>
        </w:rPr>
      </w:pPr>
      <w:r w:rsidDel="00000000" w:rsidR="00000000" w:rsidRPr="00000000">
        <w:rPr>
          <w:sz w:val="24"/>
          <w:szCs w:val="24"/>
          <w:rtl w:val="0"/>
        </w:rPr>
        <w:t xml:space="preserve">Ředitel mateřské školy dohodne se zákonným zástupcem dítěte:</w:t>
      </w:r>
    </w:p>
    <w:p w:rsidR="00000000" w:rsidDel="00000000" w:rsidP="00000000" w:rsidRDefault="00000000" w:rsidRPr="00000000" w14:paraId="000001E0">
      <w:pPr>
        <w:tabs>
          <w:tab w:val="left" w:leader="none" w:pos="2640"/>
        </w:tabs>
        <w:spacing w:line="360" w:lineRule="auto"/>
        <w:ind w:left="360" w:firstLine="0"/>
        <w:rPr>
          <w:sz w:val="24"/>
          <w:szCs w:val="24"/>
        </w:rPr>
      </w:pPr>
      <w:r w:rsidDel="00000000" w:rsidR="00000000" w:rsidRPr="00000000">
        <w:rPr>
          <w:sz w:val="24"/>
          <w:szCs w:val="24"/>
          <w:rtl w:val="0"/>
        </w:rPr>
        <w:t xml:space="preserve">- místo ověření: ve třídě mateřské školy</w:t>
      </w:r>
    </w:p>
    <w:p w:rsidR="00000000" w:rsidDel="00000000" w:rsidP="00000000" w:rsidRDefault="00000000" w:rsidRPr="00000000" w14:paraId="000001E1">
      <w:pPr>
        <w:tabs>
          <w:tab w:val="left" w:leader="none" w:pos="2640"/>
        </w:tabs>
        <w:spacing w:line="360" w:lineRule="auto"/>
        <w:ind w:left="360" w:firstLine="0"/>
        <w:rPr>
          <w:sz w:val="24"/>
          <w:szCs w:val="24"/>
        </w:rPr>
      </w:pPr>
      <w:r w:rsidDel="00000000" w:rsidR="00000000" w:rsidRPr="00000000">
        <w:rPr>
          <w:sz w:val="24"/>
          <w:szCs w:val="24"/>
          <w:rtl w:val="0"/>
        </w:rPr>
        <w:t xml:space="preserve">- termín ověření: v listopadu daného roku</w:t>
      </w:r>
    </w:p>
    <w:p w:rsidR="00000000" w:rsidDel="00000000" w:rsidP="00000000" w:rsidRDefault="00000000" w:rsidRPr="00000000" w14:paraId="000001E2">
      <w:pPr>
        <w:tabs>
          <w:tab w:val="left" w:leader="none" w:pos="2640"/>
        </w:tabs>
        <w:spacing w:line="360" w:lineRule="auto"/>
        <w:ind w:left="360" w:firstLine="0"/>
        <w:rPr>
          <w:sz w:val="24"/>
          <w:szCs w:val="24"/>
        </w:rPr>
      </w:pPr>
      <w:r w:rsidDel="00000000" w:rsidR="00000000" w:rsidRPr="00000000">
        <w:rPr>
          <w:sz w:val="24"/>
          <w:szCs w:val="24"/>
          <w:rtl w:val="0"/>
        </w:rPr>
        <w:t xml:space="preserve">- náhradní termín: začátek prosince daného roku</w:t>
      </w:r>
    </w:p>
    <w:p w:rsidR="00000000" w:rsidDel="00000000" w:rsidP="00000000" w:rsidRDefault="00000000" w:rsidRPr="00000000" w14:paraId="000001E3">
      <w:pPr>
        <w:tabs>
          <w:tab w:val="left" w:leader="none" w:pos="2640"/>
        </w:tabs>
        <w:spacing w:line="360" w:lineRule="auto"/>
        <w:rPr>
          <w:sz w:val="24"/>
          <w:szCs w:val="24"/>
        </w:rPr>
      </w:pPr>
      <w:r w:rsidDel="00000000" w:rsidR="00000000" w:rsidRPr="00000000">
        <w:rPr>
          <w:rtl w:val="0"/>
        </w:rPr>
      </w:r>
    </w:p>
    <w:p w:rsidR="00000000" w:rsidDel="00000000" w:rsidP="00000000" w:rsidRDefault="00000000" w:rsidRPr="00000000" w14:paraId="000001E4">
      <w:pPr>
        <w:tabs>
          <w:tab w:val="left" w:leader="none" w:pos="2640"/>
        </w:tabs>
        <w:spacing w:line="360" w:lineRule="auto"/>
        <w:rPr>
          <w:sz w:val="24"/>
          <w:szCs w:val="24"/>
        </w:rPr>
      </w:pPr>
      <w:r w:rsidDel="00000000" w:rsidR="00000000" w:rsidRPr="00000000">
        <w:rPr>
          <w:sz w:val="24"/>
          <w:szCs w:val="24"/>
          <w:rtl w:val="0"/>
        </w:rPr>
        <w:t xml:space="preserve">Zákonný zástupce dítěte je povinen zajistit účast dítěte u ověření znalostí </w:t>
      </w:r>
      <w:r w:rsidDel="00000000" w:rsidR="00000000" w:rsidRPr="00000000">
        <w:rPr>
          <w:i w:val="1"/>
          <w:iCs w:val="1"/>
          <w:sz w:val="24"/>
          <w:szCs w:val="24"/>
          <w:rtl w:val="0"/>
        </w:rPr>
        <w:t xml:space="preserve">(§ 34b odst. 3).</w:t>
      </w:r>
      <w:r w:rsidDel="00000000" w:rsidR="00000000" w:rsidRPr="00000000">
        <w:rPr>
          <w:rtl w:val="0"/>
        </w:rPr>
      </w:r>
    </w:p>
    <w:p w:rsidR="00000000" w:rsidDel="00000000" w:rsidP="00000000" w:rsidRDefault="00000000" w:rsidRPr="00000000" w14:paraId="000001E5">
      <w:pPr>
        <w:tabs>
          <w:tab w:val="left" w:leader="none" w:pos="2640"/>
        </w:tabs>
        <w:spacing w:line="360" w:lineRule="auto"/>
        <w:rPr>
          <w:sz w:val="24"/>
          <w:szCs w:val="24"/>
        </w:rPr>
      </w:pPr>
      <w:r w:rsidDel="00000000" w:rsidR="00000000" w:rsidRPr="00000000">
        <w:rPr>
          <w:sz w:val="24"/>
          <w:szCs w:val="24"/>
          <w:rtl w:val="0"/>
        </w:rPr>
        <w:t xml:space="preserve">Ředitel mateřské školy, kam bylo dítě přijato k předškolnímu vzdělávání, ukončí individuální vzdělávání dítěte, pokud zákonný zástupce dítěte nezajistil účast dítěte u ověření, a to ani v náhradním termínu </w:t>
      </w:r>
    </w:p>
    <w:p w:rsidR="00000000" w:rsidDel="00000000" w:rsidP="00000000" w:rsidRDefault="00000000" w:rsidRPr="00000000" w14:paraId="000001E6">
      <w:pPr>
        <w:tabs>
          <w:tab w:val="left" w:leader="none" w:pos="2640"/>
        </w:tabs>
        <w:spacing w:line="360" w:lineRule="auto"/>
        <w:rPr>
          <w:sz w:val="24"/>
          <w:szCs w:val="24"/>
        </w:rPr>
      </w:pPr>
      <w:r w:rsidDel="00000000" w:rsidR="00000000" w:rsidRPr="00000000">
        <w:rPr>
          <w:i w:val="1"/>
          <w:iCs w:val="1"/>
          <w:sz w:val="24"/>
          <w:szCs w:val="24"/>
          <w:rtl w:val="0"/>
        </w:rPr>
        <w:t xml:space="preserve">(§ 34b odst. 4).</w:t>
      </w:r>
      <w:r w:rsidDel="00000000" w:rsidR="00000000" w:rsidRPr="00000000">
        <w:rPr>
          <w:rtl w:val="0"/>
        </w:rPr>
      </w:r>
    </w:p>
    <w:p w:rsidR="00000000" w:rsidDel="00000000" w:rsidP="00000000" w:rsidRDefault="00000000" w:rsidRPr="00000000" w14:paraId="000001E7">
      <w:pPr>
        <w:tabs>
          <w:tab w:val="left" w:leader="none" w:pos="2640"/>
        </w:tabs>
        <w:spacing w:line="360" w:lineRule="auto"/>
        <w:rPr>
          <w:sz w:val="24"/>
          <w:szCs w:val="24"/>
        </w:rPr>
      </w:pPr>
      <w:r w:rsidDel="00000000" w:rsidR="00000000" w:rsidRPr="00000000">
        <w:rPr>
          <w:sz w:val="24"/>
          <w:szCs w:val="24"/>
          <w:rtl w:val="0"/>
        </w:rPr>
        <w:t xml:space="preserve">Výdaje spojené s individuálním vzděláváním dítěte hradí zákonný zástupce dítěte, s výjimkou speciálních kompenzačních pomůcek a výdajů na činnost mateřské školy, do níž bylo dítě přijato k předškolnímu vzdělávání </w:t>
      </w:r>
      <w:r w:rsidDel="00000000" w:rsidR="00000000" w:rsidRPr="00000000">
        <w:rPr>
          <w:i w:val="1"/>
          <w:iCs w:val="1"/>
          <w:sz w:val="24"/>
          <w:szCs w:val="24"/>
          <w:rtl w:val="0"/>
        </w:rPr>
        <w:t xml:space="preserve">(§ 34b odst. 7).</w:t>
      </w:r>
      <w:r w:rsidDel="00000000" w:rsidR="00000000" w:rsidRPr="00000000">
        <w:rPr>
          <w:rtl w:val="0"/>
        </w:rPr>
      </w:r>
    </w:p>
    <w:p w:rsidR="00000000" w:rsidDel="00000000" w:rsidP="00000000" w:rsidRDefault="00000000" w:rsidRPr="00000000" w14:paraId="000001E8">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E9">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EA">
      <w:pPr>
        <w:tabs>
          <w:tab w:val="left" w:leader="none" w:pos="2640"/>
        </w:tabs>
        <w:spacing w:line="276" w:lineRule="auto"/>
        <w:rPr>
          <w:sz w:val="24"/>
          <w:szCs w:val="24"/>
          <w:u w:val="single"/>
        </w:rPr>
      </w:pPr>
      <w:r w:rsidDel="00000000" w:rsidR="00000000" w:rsidRPr="00000000">
        <w:rPr>
          <w:sz w:val="24"/>
          <w:szCs w:val="24"/>
          <w:u w:val="single"/>
          <w:rtl w:val="0"/>
        </w:rPr>
        <w:t xml:space="preserve">Distanční vzdělávání</w:t>
      </w:r>
    </w:p>
    <w:p w:rsidR="00000000" w:rsidDel="00000000" w:rsidP="00000000" w:rsidRDefault="00000000" w:rsidRPr="00000000" w14:paraId="000001EB">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EC">
      <w:pPr>
        <w:tabs>
          <w:tab w:val="left" w:leader="none" w:pos="2640"/>
        </w:tabs>
        <w:spacing w:line="276" w:lineRule="auto"/>
        <w:rPr>
          <w:sz w:val="24"/>
          <w:szCs w:val="24"/>
          <w:u w:val="single"/>
        </w:rPr>
      </w:pPr>
      <w:r w:rsidDel="00000000" w:rsidR="00000000" w:rsidRPr="00000000">
        <w:rPr>
          <w:sz w:val="24"/>
          <w:szCs w:val="24"/>
          <w:rtl w:val="0"/>
        </w:rPr>
        <w:t xml:space="preserve">Novela školského zákona č. 349/2020 Sb. (distanční vzdělávání při epidemiích) stanovuje v </w:t>
      </w:r>
      <w:r w:rsidDel="00000000" w:rsidR="00000000" w:rsidRPr="00000000">
        <w:rPr>
          <w:i w:val="1"/>
          <w:iCs w:val="1"/>
          <w:sz w:val="24"/>
          <w:szCs w:val="24"/>
          <w:rtl w:val="0"/>
        </w:rPr>
        <w:t xml:space="preserve">§ 184a</w:t>
      </w:r>
      <w:r w:rsidDel="00000000" w:rsidR="00000000" w:rsidRPr="00000000">
        <w:rPr>
          <w:sz w:val="24"/>
          <w:szCs w:val="24"/>
          <w:rtl w:val="0"/>
        </w:rPr>
        <w:t xml:space="preserve"> zvláštní pravidla při omezení osobní přítomnosti dětí, žáků a studentů ve školách. </w:t>
      </w:r>
      <w:r w:rsidDel="00000000" w:rsidR="00000000" w:rsidRPr="00000000">
        <w:rPr>
          <w:rtl w:val="0"/>
        </w:rPr>
      </w:r>
    </w:p>
    <w:p w:rsidR="00000000" w:rsidDel="00000000" w:rsidP="00000000" w:rsidRDefault="00000000" w:rsidRPr="00000000" w14:paraId="000001ED">
      <w:pPr>
        <w:tabs>
          <w:tab w:val="left" w:leader="none" w:pos="2640"/>
        </w:tabs>
        <w:spacing w:line="276" w:lineRule="auto"/>
        <w:rPr>
          <w:sz w:val="24"/>
          <w:szCs w:val="24"/>
        </w:rPr>
      </w:pPr>
      <w:r w:rsidDel="00000000" w:rsidR="00000000" w:rsidRPr="00000000">
        <w:rPr>
          <w:sz w:val="24"/>
          <w:szCs w:val="24"/>
          <w:rtl w:val="0"/>
        </w:rPr>
        <w:t xml:space="preserve">Pokud jsou naplněny důvody uvedené v odst. </w:t>
      </w:r>
      <w:r w:rsidDel="00000000" w:rsidR="00000000" w:rsidRPr="00000000">
        <w:rPr>
          <w:i w:val="1"/>
          <w:iCs w:val="1"/>
          <w:sz w:val="24"/>
          <w:szCs w:val="24"/>
          <w:rtl w:val="0"/>
        </w:rPr>
        <w:t xml:space="preserve">1 § 184a</w:t>
      </w:r>
      <w:r w:rsidDel="00000000" w:rsidR="00000000" w:rsidRPr="00000000">
        <w:rPr>
          <w:sz w:val="24"/>
          <w:szCs w:val="24"/>
          <w:rtl w:val="0"/>
        </w:rPr>
        <w:t xml:space="preserve"> školského zákona, je mateřská škola povinna zajistit dětem, pro které je předškolní vzdělávání povinné, vzdělávání distančním způsobem. </w:t>
      </w:r>
    </w:p>
    <w:p w:rsidR="00000000" w:rsidDel="00000000" w:rsidP="00000000" w:rsidRDefault="00000000" w:rsidRPr="00000000" w14:paraId="000001EE">
      <w:pPr>
        <w:numPr>
          <w:ilvl w:val="0"/>
          <w:numId w:val="41"/>
        </w:numPr>
        <w:tabs>
          <w:tab w:val="left" w:leader="none" w:pos="2640"/>
        </w:tabs>
        <w:spacing w:line="276" w:lineRule="auto"/>
        <w:ind w:left="720" w:hanging="360"/>
        <w:rPr/>
      </w:pPr>
      <w:r w:rsidDel="00000000" w:rsidR="00000000" w:rsidRPr="00000000">
        <w:rPr>
          <w:sz w:val="24"/>
          <w:szCs w:val="24"/>
          <w:rtl w:val="0"/>
        </w:rPr>
        <w:t xml:space="preserve">Dítě, pro které je předškolní vzdělávání povinné, má povinnost se vzdělávání distanční formou účastnit.</w:t>
      </w:r>
    </w:p>
    <w:p w:rsidR="00000000" w:rsidDel="00000000" w:rsidP="00000000" w:rsidRDefault="00000000" w:rsidRPr="00000000" w14:paraId="000001EF">
      <w:pPr>
        <w:numPr>
          <w:ilvl w:val="0"/>
          <w:numId w:val="41"/>
        </w:numPr>
        <w:tabs>
          <w:tab w:val="left" w:leader="none" w:pos="2640"/>
        </w:tabs>
        <w:spacing w:line="276" w:lineRule="auto"/>
        <w:ind w:left="720" w:hanging="360"/>
        <w:rPr/>
      </w:pPr>
      <w:r w:rsidDel="00000000" w:rsidR="00000000" w:rsidRPr="00000000">
        <w:rPr>
          <w:sz w:val="24"/>
          <w:szCs w:val="24"/>
          <w:rtl w:val="0"/>
        </w:rPr>
        <w:t xml:space="preserve">Způsob poskytování vzdělávání a hodnocení výsledků vzdělávání distančním způsobem přizpůsobí škola podmínkám dítěte pro toto vzdělávání.</w:t>
      </w:r>
    </w:p>
    <w:p w:rsidR="00000000" w:rsidDel="00000000" w:rsidP="00000000" w:rsidRDefault="00000000" w:rsidRPr="00000000" w14:paraId="000001F0">
      <w:pPr>
        <w:numPr>
          <w:ilvl w:val="0"/>
          <w:numId w:val="41"/>
        </w:numPr>
        <w:tabs>
          <w:tab w:val="left" w:leader="none" w:pos="2640"/>
        </w:tabs>
        <w:spacing w:line="276" w:lineRule="auto"/>
        <w:ind w:left="720" w:hanging="360"/>
        <w:rPr/>
      </w:pPr>
      <w:r w:rsidDel="00000000" w:rsidR="00000000" w:rsidRPr="00000000">
        <w:rPr>
          <w:sz w:val="24"/>
          <w:szCs w:val="24"/>
          <w:rtl w:val="0"/>
        </w:rPr>
        <w:t xml:space="preserve">Vzdělávání distančním způsobem mateřská škola uskutečňuje podle Rámcového vzdělávacího programu pro předškolní vzdělávání a školního vzdělávacího programu v míře odpovídající okolnostem.</w:t>
      </w:r>
    </w:p>
    <w:p w:rsidR="00000000" w:rsidDel="00000000" w:rsidP="00000000" w:rsidRDefault="00000000" w:rsidRPr="00000000" w14:paraId="000001F1">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F2">
      <w:pPr>
        <w:tabs>
          <w:tab w:val="left" w:leader="none" w:pos="2640"/>
        </w:tabs>
        <w:spacing w:line="276" w:lineRule="auto"/>
        <w:rPr>
          <w:sz w:val="24"/>
          <w:szCs w:val="24"/>
        </w:rPr>
      </w:pPr>
      <w:r w:rsidDel="00000000" w:rsidR="00000000" w:rsidRPr="00000000">
        <w:rPr>
          <w:sz w:val="24"/>
          <w:szCs w:val="24"/>
          <w:rtl w:val="0"/>
        </w:rPr>
        <w:t xml:space="preserve">Pro předávání informací mezi rodinou a mateřskou školou k distančnímu vzdělávání samozřejmě nejlépe vyhovuje komunikace prostřednictvím moderních technologií. Není-li to možné, pak lze zvážit osobní předávání či zaslání poštou. </w:t>
      </w:r>
    </w:p>
    <w:p w:rsidR="00000000" w:rsidDel="00000000" w:rsidP="00000000" w:rsidRDefault="00000000" w:rsidRPr="00000000" w14:paraId="000001F3">
      <w:pPr>
        <w:tabs>
          <w:tab w:val="left" w:leader="none" w:pos="2640"/>
        </w:tabs>
        <w:spacing w:line="276" w:lineRule="auto"/>
        <w:rPr>
          <w:sz w:val="24"/>
          <w:szCs w:val="24"/>
        </w:rPr>
      </w:pPr>
      <w:r w:rsidDel="00000000" w:rsidR="00000000" w:rsidRPr="00000000">
        <w:rPr>
          <w:rtl w:val="0"/>
        </w:rPr>
      </w:r>
    </w:p>
    <w:p w:rsidR="00000000" w:rsidDel="00000000" w:rsidP="00000000" w:rsidRDefault="00000000" w:rsidRPr="00000000" w14:paraId="000001F4">
      <w:pPr>
        <w:tabs>
          <w:tab w:val="left" w:leader="none" w:pos="2640"/>
        </w:tabs>
        <w:spacing w:line="276" w:lineRule="auto"/>
        <w:rPr>
          <w:sz w:val="24"/>
          <w:szCs w:val="24"/>
          <w:u w:val="single"/>
        </w:rPr>
      </w:pPr>
      <w:r w:rsidDel="00000000" w:rsidR="00000000" w:rsidRPr="00000000">
        <w:rPr>
          <w:sz w:val="24"/>
          <w:szCs w:val="24"/>
          <w:u w:val="single"/>
          <w:rtl w:val="0"/>
        </w:rPr>
        <w:t xml:space="preserve">Předškolní vzdělávání je zaměřeno na rozvoj:</w:t>
      </w:r>
    </w:p>
    <w:p w:rsidR="00000000" w:rsidDel="00000000" w:rsidP="00000000" w:rsidRDefault="00000000" w:rsidRPr="00000000" w14:paraId="000001F5">
      <w:pPr>
        <w:tabs>
          <w:tab w:val="left" w:leader="none" w:pos="2640"/>
        </w:tabs>
        <w:spacing w:line="276" w:lineRule="auto"/>
        <w:rPr>
          <w:sz w:val="24"/>
          <w:szCs w:val="24"/>
          <w:u w:val="single"/>
        </w:rPr>
      </w:pPr>
      <w:r w:rsidDel="00000000" w:rsidR="00000000" w:rsidRPr="00000000">
        <w:rPr>
          <w:rtl w:val="0"/>
        </w:rPr>
      </w:r>
    </w:p>
    <w:p w:rsidR="00000000" w:rsidDel="00000000" w:rsidP="00000000" w:rsidRDefault="00000000" w:rsidRPr="00000000" w14:paraId="000001F6">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hrubé motoriky – zaměření na celkovou pohyblivost, na používání těla koordinovaně jako celku</w:t>
      </w:r>
    </w:p>
    <w:p w:rsidR="00000000" w:rsidDel="00000000" w:rsidP="00000000" w:rsidRDefault="00000000" w:rsidRPr="00000000" w14:paraId="000001F7">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jemné motoriky – připravení a uvolnění ruky (rameno, loket a zápěstí), zapojení zejména dlaně a prstů rukou</w:t>
      </w:r>
    </w:p>
    <w:p w:rsidR="00000000" w:rsidDel="00000000" w:rsidP="00000000" w:rsidRDefault="00000000" w:rsidRPr="00000000" w14:paraId="000001F8">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řeč a vyjadřovací schopnosti – schopnost komunikace (rozvoj myšlení formou hádanek, vyprávění), výslovnost, rozvoj slovní zásoby, správné dýchání</w:t>
      </w:r>
    </w:p>
    <w:p w:rsidR="00000000" w:rsidDel="00000000" w:rsidP="00000000" w:rsidRDefault="00000000" w:rsidRPr="00000000" w14:paraId="000001F9">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sluchové percepce – vnímání rytmu a melodie řeči za pomoc říkadel, rozvoj pozornosti na sluchové vjemy</w:t>
      </w:r>
    </w:p>
    <w:p w:rsidR="00000000" w:rsidDel="00000000" w:rsidP="00000000" w:rsidRDefault="00000000" w:rsidRPr="00000000" w14:paraId="000001FA">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zrakové percepce – vnímání nejen celku, ale i detailu, rozlišování tvaru a barev, zraková paměť</w:t>
      </w:r>
    </w:p>
    <w:p w:rsidR="00000000" w:rsidDel="00000000" w:rsidP="00000000" w:rsidRDefault="00000000" w:rsidRPr="00000000" w14:paraId="000001FB">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prostorové a pravolevé orientace – velmi důležité pro orientaci v textu, čtení a psaní z leva doprava</w:t>
      </w:r>
    </w:p>
    <w:p w:rsidR="00000000" w:rsidDel="00000000" w:rsidP="00000000" w:rsidRDefault="00000000" w:rsidRPr="00000000" w14:paraId="000001FC">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matematické představy – základní geometrické tvary a jejich třídění podle určitých pravidel, velikostní posloupnost</w:t>
      </w:r>
    </w:p>
    <w:p w:rsidR="00000000" w:rsidDel="00000000" w:rsidP="00000000" w:rsidRDefault="00000000" w:rsidRPr="00000000" w14:paraId="000001FD">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pojmů – první/ poslední, menší/ větší, malý/ velký</w:t>
      </w:r>
    </w:p>
    <w:p w:rsidR="00000000" w:rsidDel="00000000" w:rsidP="00000000" w:rsidRDefault="00000000" w:rsidRPr="00000000" w14:paraId="000001FE">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časová orientace a posloupnost dějová, časový atd.</w:t>
      </w:r>
    </w:p>
    <w:p w:rsidR="00000000" w:rsidDel="00000000" w:rsidP="00000000" w:rsidRDefault="00000000" w:rsidRPr="00000000" w14:paraId="000001FF">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rozumových schopností a logického myšlení – schopnost logicky sdělovat, co si myslí</w:t>
      </w:r>
    </w:p>
    <w:p w:rsidR="00000000" w:rsidDel="00000000" w:rsidP="00000000" w:rsidRDefault="00000000" w:rsidRPr="00000000" w14:paraId="00000200">
      <w:pPr>
        <w:numPr>
          <w:ilvl w:val="0"/>
          <w:numId w:val="30"/>
        </w:numPr>
        <w:tabs>
          <w:tab w:val="left" w:leader="none" w:pos="2640"/>
        </w:tabs>
        <w:spacing w:line="276" w:lineRule="auto"/>
        <w:ind w:left="720" w:hanging="360"/>
        <w:rPr>
          <w:sz w:val="24"/>
          <w:szCs w:val="24"/>
        </w:rPr>
      </w:pPr>
      <w:r w:rsidDel="00000000" w:rsidR="00000000" w:rsidRPr="00000000">
        <w:rPr>
          <w:sz w:val="24"/>
          <w:szCs w:val="24"/>
          <w:rtl w:val="0"/>
        </w:rPr>
        <w:t xml:space="preserve">sociální a pracovní zralost – zvládání určitých sociálních situací, odpoutání od rodičů, základní pravidla společenského chování, osvojení hygienických návyků</w:t>
      </w:r>
    </w:p>
    <w:p w:rsidR="00000000" w:rsidDel="00000000" w:rsidP="00000000" w:rsidRDefault="00000000" w:rsidRPr="00000000" w14:paraId="00000201">
      <w:pPr>
        <w:pStyle w:val="Heading2"/>
        <w:rPr>
          <w:rFonts w:ascii="Times New Roman" w:cs="Times New Roman" w:eastAsia="Times New Roman" w:hAnsi="Times New Roman"/>
          <w:b w:val="1"/>
          <w:bCs w:val="1"/>
          <w:i w:val="1"/>
          <w:iCs w:val="1"/>
          <w:sz w:val="24"/>
          <w:szCs w:val="24"/>
        </w:rPr>
      </w:pPr>
      <w:bookmarkStart w:colFirst="0" w:colLast="0" w:name="_heading=h.9def25u429gq" w:id="11"/>
      <w:bookmarkEnd w:id="11"/>
      <w:r w:rsidDel="00000000" w:rsidR="00000000" w:rsidRPr="00000000">
        <w:rPr>
          <w:rFonts w:ascii="Times New Roman" w:cs="Times New Roman" w:eastAsia="Times New Roman" w:hAnsi="Times New Roman"/>
          <w:b w:val="1"/>
          <w:bCs w:val="1"/>
          <w:sz w:val="24"/>
          <w:szCs w:val="24"/>
          <w:rtl w:val="0"/>
        </w:rPr>
        <w:t xml:space="preserve">E/ Prevence sociálně patologických jevů</w:t>
      </w: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spacing w:line="360" w:lineRule="auto"/>
        <w:rPr>
          <w:sz w:val="24"/>
          <w:szCs w:val="24"/>
        </w:rPr>
      </w:pPr>
      <w:r w:rsidDel="00000000" w:rsidR="00000000" w:rsidRPr="00000000">
        <w:rPr>
          <w:sz w:val="24"/>
          <w:szCs w:val="24"/>
          <w:rtl w:val="0"/>
        </w:rPr>
        <w:t xml:space="preserve">Montessori vzdělávání pracuje s těmito tématy různými formami. Vede děti ke zdravému životnímu stylu, přičemž cílem je stav životní pohody, kdy dítě realizuje vlastní životní potenciál, zvládne se vyrovnat s běžnými stresy života a přispívá svou produktivní prací k rozvoji společnosti (wellbeing).</w:t>
      </w:r>
    </w:p>
    <w:p w:rsidR="00000000" w:rsidDel="00000000" w:rsidP="00000000" w:rsidRDefault="00000000" w:rsidRPr="00000000" w14:paraId="00000204">
      <w:pPr>
        <w:spacing w:line="360" w:lineRule="auto"/>
        <w:rPr>
          <w:b w:val="1"/>
          <w:bCs w:val="1"/>
          <w:sz w:val="24"/>
          <w:szCs w:val="24"/>
        </w:rPr>
      </w:pPr>
      <w:r w:rsidDel="00000000" w:rsidR="00000000" w:rsidRPr="00000000">
        <w:rPr>
          <w:sz w:val="24"/>
          <w:szCs w:val="24"/>
          <w:rtl w:val="0"/>
        </w:rPr>
        <w:t xml:space="preserve">Skrze vzdělávací obsah, spolupráci s rodiči, rozvojem mezilidských vztahů a vzájemného respektu, koncentrací a podporou vnitřního klidu, zdvořilostními lekcemi či výchovou k míru podporujeme zdravý vývoj dítěte.</w:t>
      </w:r>
      <w:r w:rsidDel="00000000" w:rsidR="00000000" w:rsidRPr="00000000">
        <w:rPr>
          <w:rtl w:val="0"/>
        </w:rPr>
      </w:r>
    </w:p>
    <w:p w:rsidR="00000000" w:rsidDel="00000000" w:rsidP="00000000" w:rsidRDefault="00000000" w:rsidRPr="00000000" w14:paraId="00000205">
      <w:pPr>
        <w:pStyle w:val="Heading2"/>
        <w:rPr>
          <w:rFonts w:ascii="Times New Roman" w:cs="Times New Roman" w:eastAsia="Times New Roman" w:hAnsi="Times New Roman"/>
          <w:b w:val="1"/>
          <w:bCs w:val="1"/>
          <w:i w:val="1"/>
          <w:iCs w:val="1"/>
          <w:sz w:val="24"/>
          <w:szCs w:val="24"/>
        </w:rPr>
      </w:pPr>
      <w:bookmarkStart w:colFirst="0" w:colLast="0" w:name="_heading=h.yl0kg7bxs19x" w:id="12"/>
      <w:bookmarkEnd w:id="12"/>
      <w:r w:rsidDel="00000000" w:rsidR="00000000" w:rsidRPr="00000000">
        <w:rPr>
          <w:rFonts w:ascii="Times New Roman" w:cs="Times New Roman" w:eastAsia="Times New Roman" w:hAnsi="Times New Roman"/>
          <w:b w:val="1"/>
          <w:bCs w:val="1"/>
          <w:sz w:val="24"/>
          <w:szCs w:val="24"/>
          <w:rtl w:val="0"/>
        </w:rPr>
        <w:t xml:space="preserve">F/ Digitální gramotnost v MŠ</w:t>
      </w: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spacing w:line="360" w:lineRule="auto"/>
        <w:rPr>
          <w:sz w:val="24"/>
          <w:szCs w:val="24"/>
        </w:rPr>
      </w:pPr>
      <w:r w:rsidDel="00000000" w:rsidR="00000000" w:rsidRPr="00000000">
        <w:rPr>
          <w:sz w:val="24"/>
          <w:szCs w:val="24"/>
          <w:rtl w:val="0"/>
        </w:rPr>
        <w:t xml:space="preserve">Digitální učební pomůcky slouží pro rozvoj informatického myšlení a digitálních kompetencí. </w:t>
      </w:r>
    </w:p>
    <w:p w:rsidR="00000000" w:rsidDel="00000000" w:rsidP="00000000" w:rsidRDefault="00000000" w:rsidRPr="00000000" w14:paraId="00000208">
      <w:pPr>
        <w:spacing w:line="360" w:lineRule="auto"/>
        <w:rPr>
          <w:sz w:val="24"/>
          <w:szCs w:val="24"/>
        </w:rPr>
      </w:pPr>
      <w:r w:rsidDel="00000000" w:rsidR="00000000" w:rsidRPr="00000000">
        <w:rPr>
          <w:sz w:val="24"/>
          <w:szCs w:val="24"/>
          <w:rtl w:val="0"/>
        </w:rPr>
        <w:t xml:space="preserve">Cílem digitalizace v MŠ je prevence digitální propasti pro znevýhodněné děti a získávání základních dovedností bezpečné práce s digitální technikou (nevhodnost dlouhého dívání se do obrazovek, špatné držení těla, vzdálenost očí od obrazovky aj.). </w:t>
      </w:r>
    </w:p>
    <w:p w:rsidR="00000000" w:rsidDel="00000000" w:rsidP="00000000" w:rsidRDefault="00000000" w:rsidRPr="00000000" w14:paraId="00000209">
      <w:pPr>
        <w:spacing w:line="360" w:lineRule="auto"/>
        <w:rPr>
          <w:sz w:val="24"/>
          <w:szCs w:val="24"/>
        </w:rPr>
      </w:pPr>
      <w:r w:rsidDel="00000000" w:rsidR="00000000" w:rsidRPr="00000000">
        <w:rPr>
          <w:sz w:val="24"/>
          <w:szCs w:val="24"/>
          <w:rtl w:val="0"/>
        </w:rPr>
        <w:t xml:space="preserve">Každá pobočka MŠ má k dispozici dva počítače. Na počítači využíváme programy, které jsou volně dostupné. Příležitostně s předškoláky sledujeme krátké programy pro děti např. „Dějiny udatného národa českého“, pohádky o našich tradicích „Chaloupka na vršku“, na což následně navazuje vzdělávací činnost. Na jedné z poboček je k dispozici interaktivní tabule, kde využíváme zpracované interaktivní programy. Jako další technologie používáme Albi tužku a robotické hračky. Ve školce dětem ukazujeme, jak lze tyto hračky využít a jak prostřednictvím těchto hraček lze něco plánovat, sestrojovat, řešit úkol, rozeznávat různé symboly, rozumět jejich významu, chápat a tvořit jednoduché algoritmy. Seznamují se, jak se tvoří příkazy pro pohyb některých robotických hraček s orientací v prostoru. </w:t>
      </w:r>
    </w:p>
    <w:p w:rsidR="00000000" w:rsidDel="00000000" w:rsidP="00000000" w:rsidRDefault="00000000" w:rsidRPr="00000000" w14:paraId="0000020A">
      <w:pPr>
        <w:spacing w:line="360" w:lineRule="auto"/>
        <w:rPr>
          <w:sz w:val="24"/>
          <w:szCs w:val="24"/>
        </w:rPr>
      </w:pPr>
      <w:r w:rsidDel="00000000" w:rsidR="00000000" w:rsidRPr="00000000">
        <w:rPr>
          <w:sz w:val="24"/>
          <w:szCs w:val="24"/>
          <w:rtl w:val="0"/>
        </w:rPr>
        <w:t xml:space="preserve">Digitální pomůcky vnímáme jen jako doplněk ve výchovně vzdělávacím procesu předškolních dětí.</w:t>
      </w:r>
    </w:p>
    <w:p w:rsidR="00000000" w:rsidDel="00000000" w:rsidP="00000000" w:rsidRDefault="00000000" w:rsidRPr="00000000" w14:paraId="0000020B">
      <w:pPr>
        <w:pStyle w:val="Heading2"/>
        <w:rPr>
          <w:rFonts w:ascii="Times New Roman" w:cs="Times New Roman" w:eastAsia="Times New Roman" w:hAnsi="Times New Roman"/>
          <w:b w:val="1"/>
          <w:bCs w:val="1"/>
          <w:i w:val="1"/>
          <w:iCs w:val="1"/>
          <w:sz w:val="24"/>
          <w:szCs w:val="24"/>
        </w:rPr>
      </w:pPr>
      <w:bookmarkStart w:colFirst="0" w:colLast="0" w:name="_heading=h.yhy3oj73itot" w:id="13"/>
      <w:bookmarkEnd w:id="13"/>
      <w:r w:rsidDel="00000000" w:rsidR="00000000" w:rsidRPr="00000000">
        <w:rPr>
          <w:rFonts w:ascii="Times New Roman" w:cs="Times New Roman" w:eastAsia="Times New Roman" w:hAnsi="Times New Roman"/>
          <w:b w:val="1"/>
          <w:bCs w:val="1"/>
          <w:sz w:val="24"/>
          <w:szCs w:val="24"/>
          <w:rtl w:val="0"/>
        </w:rPr>
        <w:t xml:space="preserve">G/ Spoluúčast rodičů a školy</w:t>
      </w: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spacing w:line="360" w:lineRule="auto"/>
        <w:jc w:val="both"/>
        <w:rPr>
          <w:sz w:val="24"/>
          <w:szCs w:val="24"/>
        </w:rPr>
      </w:pPr>
      <w:r w:rsidDel="00000000" w:rsidR="00000000" w:rsidRPr="00000000">
        <w:rPr>
          <w:sz w:val="24"/>
          <w:szCs w:val="24"/>
          <w:rtl w:val="0"/>
        </w:rPr>
        <w:t xml:space="preserve">Škola vytváří vztahy naplněné vzájemnou důvěrou, tak aby všichni pracovali ku prospěchu rozvoje dítěte. Učitelé jsou empatičtí a snaží se pochopit situaci konkrétní rodiny. Rodiče mají možnost po domluvě s učitelem být přítomni při pobytu svého dítěte ve škole, mohou být součástí programu školy. Společné oslavy svátků, posezení s rodiči, dílničky, výlety a různé programy mají za úkol podporovat vztahy mezi rodinou a školou. Pro nově přijaté děti se po dohodě s rodiči zavádí adaptační postup, nenásilné přivykání dítěte na prostředí školy.</w:t>
      </w:r>
    </w:p>
    <w:p w:rsidR="00000000" w:rsidDel="00000000" w:rsidP="00000000" w:rsidRDefault="00000000" w:rsidRPr="00000000" w14:paraId="0000020E">
      <w:pPr>
        <w:spacing w:line="360" w:lineRule="auto"/>
        <w:jc w:val="both"/>
        <w:rPr>
          <w:sz w:val="24"/>
          <w:szCs w:val="24"/>
        </w:rPr>
      </w:pPr>
      <w:r w:rsidDel="00000000" w:rsidR="00000000" w:rsidRPr="00000000">
        <w:rPr>
          <w:sz w:val="24"/>
          <w:szCs w:val="24"/>
          <w:rtl w:val="0"/>
        </w:rPr>
        <w:t xml:space="preserve">Nabízíme poradenství a kontaktujeme rodiče s odborníky v pedagogické, sociální a psychické oblasti. Jsou pravidelně a dostatečně /ústně, e-mailem, či prostřednictvím nástěnek a interních stránek školy/ informováni o všem, co se v MŠ děje. Učitelé informují rodiče o prospívání jejich dítěte, o jeho pokrocích, domlouvají se s rodiči na společném postupu při výchově a vzdělávání. Vypracovávají pro rodiče vývojové profily dětí, které mapují jejich pokroky v jednotlivých oblastech vývoje a slouží ke konzultaci a vyhodnocení aktuálních potřeb dítěte. </w:t>
      </w:r>
    </w:p>
    <w:p w:rsidR="00000000" w:rsidDel="00000000" w:rsidP="00000000" w:rsidRDefault="00000000" w:rsidRPr="00000000" w14:paraId="0000020F">
      <w:pPr>
        <w:spacing w:line="360" w:lineRule="auto"/>
        <w:jc w:val="both"/>
        <w:rPr>
          <w:sz w:val="24"/>
          <w:szCs w:val="24"/>
        </w:rPr>
      </w:pPr>
      <w:r w:rsidDel="00000000" w:rsidR="00000000" w:rsidRPr="00000000">
        <w:rPr>
          <w:sz w:val="24"/>
          <w:szCs w:val="24"/>
          <w:rtl w:val="0"/>
        </w:rPr>
        <w:t xml:space="preserve">Do budoucna chceme připravit pravidelné semináře, resp. besedy s rodiči na téma Montessori pedagogika a její aplikace, kde budou mít rodiče možnost s učiteli probrat nejasné otázky, sdílet své názory, zkušenosti, poznatky, utvoří si dostatečný vhled do způsobů vzdělávání a přístupu pedagogů ke dětem.</w:t>
      </w:r>
    </w:p>
    <w:p w:rsidR="00000000" w:rsidDel="00000000" w:rsidP="00000000" w:rsidRDefault="00000000" w:rsidRPr="00000000" w14:paraId="00000210">
      <w:pPr>
        <w:spacing w:line="360" w:lineRule="auto"/>
        <w:jc w:val="both"/>
        <w:rPr>
          <w:sz w:val="24"/>
          <w:szCs w:val="24"/>
        </w:rPr>
      </w:pPr>
      <w:r w:rsidDel="00000000" w:rsidR="00000000" w:rsidRPr="00000000">
        <w:rPr>
          <w:sz w:val="24"/>
          <w:szCs w:val="24"/>
          <w:rtl w:val="0"/>
        </w:rPr>
        <w:t xml:space="preserve">Škola je nakloněna k otevřené komunikaci a spolupráci. Rodiče mohou kdykoliv v průběhu školního roku přicházet se svými nápady, připomínkami. </w:t>
      </w:r>
    </w:p>
    <w:p w:rsidR="00000000" w:rsidDel="00000000" w:rsidP="00000000" w:rsidRDefault="00000000" w:rsidRPr="00000000" w14:paraId="00000211">
      <w:pPr>
        <w:spacing w:line="360" w:lineRule="auto"/>
        <w:jc w:val="both"/>
        <w:rPr>
          <w:sz w:val="24"/>
          <w:szCs w:val="24"/>
        </w:rPr>
      </w:pPr>
      <w:r w:rsidDel="00000000" w:rsidR="00000000" w:rsidRPr="00000000">
        <w:rPr>
          <w:sz w:val="24"/>
          <w:szCs w:val="24"/>
          <w:rtl w:val="0"/>
        </w:rPr>
        <w:t xml:space="preserve">Zaměstnanci školy ctí soukromí rodiny a zachovávají diskrétnost a řídí se směrnicemi GDPR.</w:t>
      </w:r>
    </w:p>
    <w:p w:rsidR="00000000" w:rsidDel="00000000" w:rsidP="00000000" w:rsidRDefault="00000000" w:rsidRPr="00000000" w14:paraId="00000212">
      <w:pPr>
        <w:pStyle w:val="Heading1"/>
        <w:rPr>
          <w:rFonts w:ascii="Times New Roman" w:cs="Times New Roman" w:eastAsia="Times New Roman" w:hAnsi="Times New Roman"/>
          <w:b w:val="1"/>
          <w:bCs w:val="1"/>
          <w:sz w:val="28"/>
          <w:szCs w:val="28"/>
        </w:rPr>
      </w:pPr>
      <w:bookmarkStart w:colFirst="0" w:colLast="0" w:name="_heading=h.uvjv1325zd5d" w:id="14"/>
      <w:bookmarkEnd w:id="14"/>
      <w:r w:rsidDel="00000000" w:rsidR="00000000" w:rsidRPr="00000000">
        <w:rPr>
          <w:rFonts w:ascii="Times New Roman" w:cs="Times New Roman" w:eastAsia="Times New Roman" w:hAnsi="Times New Roman"/>
          <w:b w:val="1"/>
          <w:bCs w:val="1"/>
          <w:sz w:val="28"/>
          <w:szCs w:val="28"/>
          <w:rtl w:val="0"/>
        </w:rPr>
        <w:t xml:space="preserve">V. CHARAKTERISTIKA VZDĚLÁVACÍHO PROGRAMU</w:t>
      </w:r>
    </w:p>
    <w:p w:rsidR="00000000" w:rsidDel="00000000" w:rsidP="00000000" w:rsidRDefault="00000000" w:rsidRPr="00000000" w14:paraId="00000213">
      <w:pPr>
        <w:pStyle w:val="Heading2"/>
        <w:rPr>
          <w:rFonts w:ascii="Times New Roman" w:cs="Times New Roman" w:eastAsia="Times New Roman" w:hAnsi="Times New Roman"/>
          <w:b w:val="1"/>
          <w:bCs w:val="1"/>
          <w:i w:val="1"/>
          <w:iCs w:val="1"/>
          <w:sz w:val="24"/>
          <w:szCs w:val="24"/>
        </w:rPr>
      </w:pPr>
      <w:bookmarkStart w:colFirst="0" w:colLast="0" w:name="_heading=h.tr0110yb9non" w:id="15"/>
      <w:bookmarkEnd w:id="15"/>
      <w:r w:rsidDel="00000000" w:rsidR="00000000" w:rsidRPr="00000000">
        <w:rPr>
          <w:rFonts w:ascii="Times New Roman" w:cs="Times New Roman" w:eastAsia="Times New Roman" w:hAnsi="Times New Roman"/>
          <w:b w:val="1"/>
          <w:bCs w:val="1"/>
          <w:sz w:val="24"/>
          <w:szCs w:val="24"/>
          <w:rtl w:val="0"/>
        </w:rPr>
        <w:t xml:space="preserve">A/Filozofie MŠ a její východiska</w:t>
      </w: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spacing w:line="360" w:lineRule="auto"/>
        <w:jc w:val="both"/>
        <w:rPr>
          <w:sz w:val="24"/>
          <w:szCs w:val="24"/>
        </w:rPr>
      </w:pPr>
      <w:r w:rsidDel="00000000" w:rsidR="00000000" w:rsidRPr="00000000">
        <w:rPr>
          <w:sz w:val="24"/>
          <w:szCs w:val="24"/>
          <w:rtl w:val="0"/>
        </w:rPr>
        <w:t xml:space="preserve">Východiskem pro zpracování kurikula naší mateřské školy je orientace na alternativní směr Montessori pedagogiky. </w:t>
      </w:r>
    </w:p>
    <w:p w:rsidR="00000000" w:rsidDel="00000000" w:rsidP="00000000" w:rsidRDefault="00000000" w:rsidRPr="00000000" w14:paraId="00000216">
      <w:pPr>
        <w:spacing w:line="360" w:lineRule="auto"/>
        <w:jc w:val="both"/>
        <w:rPr>
          <w:sz w:val="24"/>
          <w:szCs w:val="24"/>
        </w:rPr>
      </w:pPr>
      <w:r w:rsidDel="00000000" w:rsidR="00000000" w:rsidRPr="00000000">
        <w:rPr>
          <w:sz w:val="24"/>
          <w:szCs w:val="24"/>
          <w:rtl w:val="0"/>
        </w:rPr>
        <w:t xml:space="preserve">Od roku 2001, na základě osobních poznatků, začala pí. jednatelka Bc. Jolana Šulová zavádět do praxe prvky systému Montessori. Společnost Sluníčko – Montessori se postupně stala komplexním vzdělávacím celkem.</w:t>
      </w:r>
    </w:p>
    <w:p w:rsidR="00000000" w:rsidDel="00000000" w:rsidP="00000000" w:rsidRDefault="00000000" w:rsidRPr="00000000" w14:paraId="00000217">
      <w:pPr>
        <w:spacing w:line="360" w:lineRule="auto"/>
        <w:jc w:val="both"/>
        <w:rPr>
          <w:sz w:val="24"/>
          <w:szCs w:val="24"/>
        </w:rPr>
      </w:pPr>
      <w:r w:rsidDel="00000000" w:rsidR="00000000" w:rsidRPr="00000000">
        <w:rPr>
          <w:sz w:val="24"/>
          <w:szCs w:val="24"/>
          <w:rtl w:val="0"/>
        </w:rPr>
        <w:t xml:space="preserve">Každý z nás ve Sluníčku svým dílem vytváříme vzdělávací systém, který je v jednotlivých vývojových stupních provázaný.</w:t>
      </w:r>
    </w:p>
    <w:p w:rsidR="00000000" w:rsidDel="00000000" w:rsidP="00000000" w:rsidRDefault="00000000" w:rsidRPr="00000000" w14:paraId="00000218">
      <w:pPr>
        <w:spacing w:line="360" w:lineRule="auto"/>
        <w:jc w:val="both"/>
        <w:rPr>
          <w:sz w:val="24"/>
          <w:szCs w:val="24"/>
        </w:rPr>
      </w:pPr>
      <w:r w:rsidDel="00000000" w:rsidR="00000000" w:rsidRPr="00000000">
        <w:rPr>
          <w:sz w:val="24"/>
          <w:szCs w:val="24"/>
          <w:rtl w:val="0"/>
        </w:rPr>
        <w:t xml:space="preserve">Vzájemným respektem a úctou tvoříme uvolněné a příjemně naladěné prostředí, ve kterém podporujeme svobodný rozvoj našich osobních i pracovních životů.</w:t>
      </w:r>
    </w:p>
    <w:p w:rsidR="00000000" w:rsidDel="00000000" w:rsidP="00000000" w:rsidRDefault="00000000" w:rsidRPr="00000000" w14:paraId="00000219">
      <w:pPr>
        <w:spacing w:line="360" w:lineRule="auto"/>
        <w:jc w:val="both"/>
        <w:rPr>
          <w:sz w:val="24"/>
          <w:szCs w:val="24"/>
        </w:rPr>
      </w:pPr>
      <w:r w:rsidDel="00000000" w:rsidR="00000000" w:rsidRPr="00000000">
        <w:rPr>
          <w:sz w:val="24"/>
          <w:szCs w:val="24"/>
          <w:rtl w:val="0"/>
        </w:rPr>
        <w:t xml:space="preserve">Každý z nás zodpovědně pečuje o svou svěřenou část a tím přispívá k rozvoji celé organizace a naplnění této vize. Citlivým propojením srdce, mysli a činu harmonicky rozvíjíme člověka ohleduplného k planetě Zemi. Působíme na samostatnou bytost člověka tak, aby pro něj bylo přirozené spolupracovat s ostatními pro dobro celku.</w:t>
      </w:r>
    </w:p>
    <w:p w:rsidR="00000000" w:rsidDel="00000000" w:rsidP="00000000" w:rsidRDefault="00000000" w:rsidRPr="00000000" w14:paraId="0000021A">
      <w:pPr>
        <w:spacing w:line="360" w:lineRule="auto"/>
        <w:jc w:val="both"/>
        <w:rPr>
          <w:sz w:val="24"/>
          <w:szCs w:val="24"/>
        </w:rPr>
      </w:pPr>
      <w:r w:rsidDel="00000000" w:rsidR="00000000" w:rsidRPr="00000000">
        <w:rPr>
          <w:sz w:val="24"/>
          <w:szCs w:val="24"/>
          <w:rtl w:val="0"/>
        </w:rPr>
        <w:t xml:space="preserve">Děti, které odejdou z naší MŠ, mají možnost pokračovat v Montessori systému v ZŠ, která je součástí naší školy. Přeměna „na školáka“ je daleko méně stresující a zatěžující. U začínajících školáků existuje propojenost vybavení a pomůcek mezi mateřskou a základní školou, proto je potřeba, aby mohly mít děti, které to potřebují, k dispozici i toto vybavení. </w:t>
      </w:r>
    </w:p>
    <w:p w:rsidR="00000000" w:rsidDel="00000000" w:rsidP="00000000" w:rsidRDefault="00000000" w:rsidRPr="00000000" w14:paraId="0000021B">
      <w:pPr>
        <w:spacing w:line="360" w:lineRule="auto"/>
        <w:jc w:val="both"/>
        <w:rPr>
          <w:b w:val="1"/>
          <w:bCs w:val="1"/>
          <w:sz w:val="24"/>
          <w:szCs w:val="24"/>
          <w:u w:val="single"/>
        </w:rPr>
      </w:pPr>
      <w:r w:rsidDel="00000000" w:rsidR="00000000" w:rsidRPr="00000000">
        <w:rPr>
          <w:sz w:val="24"/>
          <w:szCs w:val="24"/>
          <w:rtl w:val="0"/>
        </w:rPr>
        <w:t xml:space="preserve">Učitelky ZŠ mají možnost konzultovat dosažené znalosti a dovednosti začínajících školáků s jejich učitelkami v MŠ. </w:t>
      </w:r>
      <w:r w:rsidDel="00000000" w:rsidR="00000000" w:rsidRPr="00000000">
        <w:rPr>
          <w:rtl w:val="0"/>
        </w:rPr>
      </w:r>
    </w:p>
    <w:p w:rsidR="00000000" w:rsidDel="00000000" w:rsidP="00000000" w:rsidRDefault="00000000" w:rsidRPr="00000000" w14:paraId="0000021C">
      <w:pPr>
        <w:spacing w:line="360" w:lineRule="auto"/>
        <w:jc w:val="both"/>
        <w:rPr>
          <w:sz w:val="24"/>
          <w:szCs w:val="24"/>
        </w:rPr>
      </w:pPr>
      <w:r w:rsidDel="00000000" w:rsidR="00000000" w:rsidRPr="00000000">
        <w:rPr>
          <w:sz w:val="24"/>
          <w:szCs w:val="24"/>
          <w:rtl w:val="0"/>
        </w:rPr>
        <w:t xml:space="preserve">Pro zájemce o naší ZŠ probíhá v prostorách základní školy předškolní příprava formou edukativního kurzu, který vedou pedagogové ZŠ a předškoláci mají možnost v průběhu roku navštívit výuku přímo v ZŠ.</w:t>
      </w:r>
    </w:p>
    <w:p w:rsidR="00000000" w:rsidDel="00000000" w:rsidP="00000000" w:rsidRDefault="00000000" w:rsidRPr="00000000" w14:paraId="0000021D">
      <w:pPr>
        <w:spacing w:line="360" w:lineRule="auto"/>
        <w:jc w:val="both"/>
        <w:rPr>
          <w:b w:val="1"/>
          <w:bCs w:val="1"/>
          <w:sz w:val="24"/>
          <w:szCs w:val="24"/>
          <w:u w:val="single"/>
        </w:rPr>
      </w:pPr>
      <w:r w:rsidDel="00000000" w:rsidR="00000000" w:rsidRPr="00000000">
        <w:rPr>
          <w:sz w:val="24"/>
          <w:szCs w:val="24"/>
          <w:rtl w:val="0"/>
        </w:rPr>
        <w:t xml:space="preserve">Na naší ZŠ mohou zájemci studovat v plném rozsahu povinné školní docházky, tedy od 1. – 9. ročníku. </w:t>
      </w:r>
      <w:r w:rsidDel="00000000" w:rsidR="00000000" w:rsidRPr="00000000">
        <w:rPr>
          <w:rtl w:val="0"/>
        </w:rPr>
      </w:r>
    </w:p>
    <w:p w:rsidR="00000000" w:rsidDel="00000000" w:rsidP="00000000" w:rsidRDefault="00000000" w:rsidRPr="00000000" w14:paraId="0000021E">
      <w:pPr>
        <w:spacing w:line="360" w:lineRule="auto"/>
        <w:jc w:val="both"/>
        <w:rPr>
          <w:sz w:val="24"/>
          <w:szCs w:val="24"/>
        </w:rPr>
      </w:pPr>
      <w:r w:rsidDel="00000000" w:rsidR="00000000" w:rsidRPr="00000000">
        <w:rPr>
          <w:sz w:val="24"/>
          <w:szCs w:val="24"/>
          <w:rtl w:val="0"/>
        </w:rPr>
        <w:t xml:space="preserve">Základní škola pořádá akce určené pro předškoláky i pro rodiče předškoláků, na kterých se podílí i školáci, kteří své mladší kamarády s prostředím seznamují a zároveň také motivují.</w:t>
      </w:r>
    </w:p>
    <w:p w:rsidR="00000000" w:rsidDel="00000000" w:rsidP="00000000" w:rsidRDefault="00000000" w:rsidRPr="00000000" w14:paraId="0000021F">
      <w:pPr>
        <w:pStyle w:val="Heading2"/>
        <w:rPr>
          <w:rFonts w:ascii="Times New Roman" w:cs="Times New Roman" w:eastAsia="Times New Roman" w:hAnsi="Times New Roman"/>
          <w:b w:val="1"/>
          <w:bCs w:val="1"/>
          <w:i w:val="1"/>
          <w:iCs w:val="1"/>
          <w:sz w:val="24"/>
          <w:szCs w:val="24"/>
        </w:rPr>
      </w:pPr>
      <w:bookmarkStart w:colFirst="0" w:colLast="0" w:name="_heading=h.kc6k8rkkpbvu" w:id="16"/>
      <w:bookmarkEnd w:id="16"/>
      <w:r w:rsidDel="00000000" w:rsidR="00000000" w:rsidRPr="00000000">
        <w:rPr>
          <w:rFonts w:ascii="Times New Roman" w:cs="Times New Roman" w:eastAsia="Times New Roman" w:hAnsi="Times New Roman"/>
          <w:b w:val="1"/>
          <w:bCs w:val="1"/>
          <w:sz w:val="24"/>
          <w:szCs w:val="24"/>
          <w:rtl w:val="0"/>
        </w:rPr>
        <w:t xml:space="preserve">B/Formy, metody a principy práce</w:t>
      </w: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spacing w:line="276" w:lineRule="auto"/>
        <w:jc w:val="both"/>
        <w:rPr>
          <w:b w:val="1"/>
          <w:bCs w:val="1"/>
          <w:sz w:val="24"/>
          <w:szCs w:val="24"/>
          <w:u w:val="single"/>
        </w:rPr>
      </w:pPr>
      <w:r w:rsidDel="00000000" w:rsidR="00000000" w:rsidRPr="00000000">
        <w:rPr>
          <w:sz w:val="24"/>
          <w:szCs w:val="24"/>
          <w:rtl w:val="0"/>
        </w:rPr>
        <w:t xml:space="preserve">Využíváme metody a formy práce dané filozofií pedagogiky Marie Montessori.</w:t>
      </w:r>
      <w:r w:rsidDel="00000000" w:rsidR="00000000" w:rsidRPr="00000000">
        <w:rPr>
          <w:b w:val="1"/>
          <w:bCs w:val="1"/>
          <w:sz w:val="24"/>
          <w:szCs w:val="24"/>
          <w:u w:val="single"/>
          <w:rtl w:val="0"/>
        </w:rPr>
        <w:t xml:space="preserve"> </w:t>
      </w:r>
    </w:p>
    <w:p w:rsidR="00000000" w:rsidDel="00000000" w:rsidP="00000000" w:rsidRDefault="00000000" w:rsidRPr="00000000" w14:paraId="00000222">
      <w:pPr>
        <w:spacing w:line="276" w:lineRule="auto"/>
        <w:jc w:val="both"/>
        <w:rPr>
          <w:sz w:val="24"/>
          <w:szCs w:val="24"/>
        </w:rPr>
      </w:pPr>
      <w:r w:rsidDel="00000000" w:rsidR="00000000" w:rsidRPr="00000000">
        <w:rPr>
          <w:sz w:val="24"/>
          <w:szCs w:val="24"/>
          <w:rtl w:val="0"/>
        </w:rPr>
        <w:t xml:space="preserve">V Montessori pedagogice je dítě centrem vzdělávání, ono si určuje směr a cíl, i čas. Dítě pracuje individuálně na rozvoji svých schopností, dovedností, a dospělí připravují pro rozvoj vhodné podmínky.</w:t>
      </w:r>
    </w:p>
    <w:p w:rsidR="00000000" w:rsidDel="00000000" w:rsidP="00000000" w:rsidRDefault="00000000" w:rsidRPr="00000000" w14:paraId="00000223">
      <w:pPr>
        <w:spacing w:line="276" w:lineRule="auto"/>
        <w:jc w:val="both"/>
        <w:rPr>
          <w:sz w:val="24"/>
          <w:szCs w:val="24"/>
        </w:rPr>
      </w:pPr>
      <w:r w:rsidDel="00000000" w:rsidR="00000000" w:rsidRPr="00000000">
        <w:rPr>
          <w:sz w:val="24"/>
          <w:szCs w:val="24"/>
          <w:rtl w:val="0"/>
        </w:rPr>
        <w:t xml:space="preserve">K vedení dítěte užívá průvodce metody, které jsou založeny na dobré znalosti a připravenosti.</w:t>
      </w:r>
    </w:p>
    <w:p w:rsidR="00000000" w:rsidDel="00000000" w:rsidP="00000000" w:rsidRDefault="00000000" w:rsidRPr="00000000" w14:paraId="00000224">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25">
      <w:pPr>
        <w:spacing w:line="276" w:lineRule="auto"/>
        <w:jc w:val="both"/>
        <w:rPr>
          <w:b w:val="1"/>
          <w:bCs w:val="1"/>
          <w:sz w:val="24"/>
          <w:szCs w:val="24"/>
        </w:rPr>
      </w:pPr>
      <w:r w:rsidDel="00000000" w:rsidR="00000000" w:rsidRPr="00000000">
        <w:rPr>
          <w:b w:val="1"/>
          <w:bCs w:val="1"/>
          <w:sz w:val="24"/>
          <w:szCs w:val="24"/>
          <w:rtl w:val="0"/>
        </w:rPr>
        <w:t xml:space="preserve">Respektování senzitivních (citlivých) období </w:t>
      </w:r>
    </w:p>
    <w:p w:rsidR="00000000" w:rsidDel="00000000" w:rsidP="00000000" w:rsidRDefault="00000000" w:rsidRPr="00000000" w14:paraId="00000226">
      <w:pPr>
        <w:spacing w:line="276" w:lineRule="auto"/>
        <w:jc w:val="both"/>
        <w:rPr>
          <w:sz w:val="24"/>
          <w:szCs w:val="24"/>
        </w:rPr>
      </w:pPr>
      <w:r w:rsidDel="00000000" w:rsidR="00000000" w:rsidRPr="00000000">
        <w:rPr>
          <w:sz w:val="24"/>
          <w:szCs w:val="24"/>
          <w:rtl w:val="0"/>
        </w:rPr>
        <w:t xml:space="preserve">Senzitivní období označují dobu, v níž je dítě obzvláště citlivé a jakoby „připravené“ pro získávání určitých dovedností. Není-li takové období využito, senzitivita mizí.</w:t>
      </w:r>
    </w:p>
    <w:p w:rsidR="00000000" w:rsidDel="00000000" w:rsidP="00000000" w:rsidRDefault="00000000" w:rsidRPr="00000000" w14:paraId="00000227">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28">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29">
      <w:pPr>
        <w:spacing w:line="276" w:lineRule="auto"/>
        <w:jc w:val="both"/>
        <w:rPr>
          <w:sz w:val="24"/>
          <w:szCs w:val="24"/>
        </w:rPr>
      </w:pPr>
      <w:r w:rsidDel="00000000" w:rsidR="00000000" w:rsidRPr="00000000">
        <w:rPr>
          <w:b w:val="1"/>
          <w:bCs w:val="1"/>
          <w:sz w:val="24"/>
          <w:szCs w:val="24"/>
          <w:rtl w:val="0"/>
        </w:rPr>
        <w:t xml:space="preserve">Pozorování dítěte </w:t>
      </w:r>
      <w:r w:rsidDel="00000000" w:rsidR="00000000" w:rsidRPr="00000000">
        <w:rPr>
          <w:rtl w:val="0"/>
        </w:rPr>
      </w:r>
    </w:p>
    <w:p w:rsidR="00000000" w:rsidDel="00000000" w:rsidP="00000000" w:rsidRDefault="00000000" w:rsidRPr="00000000" w14:paraId="0000022A">
      <w:pPr>
        <w:spacing w:line="276" w:lineRule="auto"/>
        <w:jc w:val="both"/>
        <w:rPr>
          <w:sz w:val="24"/>
          <w:szCs w:val="24"/>
        </w:rPr>
      </w:pPr>
      <w:r w:rsidDel="00000000" w:rsidR="00000000" w:rsidRPr="00000000">
        <w:rPr>
          <w:sz w:val="24"/>
          <w:szCs w:val="24"/>
          <w:rtl w:val="0"/>
        </w:rPr>
        <w:t xml:space="preserve">Práce pedagogů s dětmi je založena na systematickém pozorování. Pozorování je umění vidět a zaznamenávat. Na základě těchto pozorování přistupovat ke každému dítěti individuálně dle jeho potřeb.</w:t>
      </w:r>
    </w:p>
    <w:p w:rsidR="00000000" w:rsidDel="00000000" w:rsidP="00000000" w:rsidRDefault="00000000" w:rsidRPr="00000000" w14:paraId="0000022B">
      <w:pPr>
        <w:spacing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22C">
      <w:pPr>
        <w:spacing w:line="276" w:lineRule="auto"/>
        <w:jc w:val="both"/>
        <w:rPr>
          <w:b w:val="1"/>
          <w:bCs w:val="1"/>
          <w:sz w:val="24"/>
          <w:szCs w:val="24"/>
        </w:rPr>
      </w:pPr>
      <w:r w:rsidDel="00000000" w:rsidR="00000000" w:rsidRPr="00000000">
        <w:rPr>
          <w:b w:val="1"/>
          <w:bCs w:val="1"/>
          <w:sz w:val="24"/>
          <w:szCs w:val="24"/>
          <w:rtl w:val="0"/>
        </w:rPr>
        <w:t xml:space="preserve">Individuální práce s dítětem  </w:t>
      </w:r>
    </w:p>
    <w:p w:rsidR="00000000" w:rsidDel="00000000" w:rsidP="00000000" w:rsidRDefault="00000000" w:rsidRPr="00000000" w14:paraId="0000022D">
      <w:pPr>
        <w:spacing w:line="276" w:lineRule="auto"/>
        <w:jc w:val="both"/>
        <w:rPr>
          <w:sz w:val="24"/>
          <w:szCs w:val="24"/>
        </w:rPr>
      </w:pPr>
      <w:r w:rsidDel="00000000" w:rsidR="00000000" w:rsidRPr="00000000">
        <w:rPr>
          <w:b w:val="1"/>
          <w:bCs w:val="1"/>
          <w:sz w:val="24"/>
          <w:szCs w:val="24"/>
          <w:rtl w:val="0"/>
        </w:rPr>
        <w:t xml:space="preserve">V</w:t>
      </w:r>
      <w:r w:rsidDel="00000000" w:rsidR="00000000" w:rsidRPr="00000000">
        <w:rPr>
          <w:sz w:val="24"/>
          <w:szCs w:val="24"/>
          <w:rtl w:val="0"/>
        </w:rPr>
        <w:t xml:space="preserve">ychází z pozorování. Zodpovědností pedagoga je znát význam, cíl a bod zájmu každé pomůcky a umět </w:t>
      </w:r>
    </w:p>
    <w:p w:rsidR="00000000" w:rsidDel="00000000" w:rsidP="00000000" w:rsidRDefault="00000000" w:rsidRPr="00000000" w14:paraId="0000022E">
      <w:pPr>
        <w:spacing w:line="276" w:lineRule="auto"/>
        <w:jc w:val="both"/>
        <w:rPr>
          <w:sz w:val="24"/>
          <w:szCs w:val="24"/>
        </w:rPr>
      </w:pPr>
      <w:r w:rsidDel="00000000" w:rsidR="00000000" w:rsidRPr="00000000">
        <w:rPr>
          <w:sz w:val="24"/>
          <w:szCs w:val="24"/>
          <w:rtl w:val="0"/>
        </w:rPr>
        <w:t xml:space="preserve">ji v pravý čas nabídnout konkrétnímu dítěti. </w:t>
      </w:r>
    </w:p>
    <w:p w:rsidR="00000000" w:rsidDel="00000000" w:rsidP="00000000" w:rsidRDefault="00000000" w:rsidRPr="00000000" w14:paraId="0000022F">
      <w:pPr>
        <w:spacing w:line="276" w:lineRule="auto"/>
        <w:jc w:val="both"/>
        <w:rPr>
          <w:sz w:val="24"/>
          <w:szCs w:val="24"/>
        </w:rPr>
      </w:pPr>
      <w:r w:rsidDel="00000000" w:rsidR="00000000" w:rsidRPr="00000000">
        <w:rPr>
          <w:rtl w:val="0"/>
        </w:rPr>
      </w:r>
    </w:p>
    <w:p w:rsidR="00000000" w:rsidDel="00000000" w:rsidP="00000000" w:rsidRDefault="00000000" w:rsidRPr="00000000" w14:paraId="00000230">
      <w:pPr>
        <w:spacing w:line="276" w:lineRule="auto"/>
        <w:jc w:val="both"/>
        <w:rPr>
          <w:sz w:val="24"/>
          <w:szCs w:val="24"/>
        </w:rPr>
      </w:pPr>
      <w:r w:rsidDel="00000000" w:rsidR="00000000" w:rsidRPr="00000000">
        <w:rPr>
          <w:b w:val="1"/>
          <w:bCs w:val="1"/>
          <w:sz w:val="24"/>
          <w:szCs w:val="24"/>
          <w:rtl w:val="0"/>
        </w:rPr>
        <w:t xml:space="preserve">Svobodná volba práce</w:t>
      </w:r>
      <w:r w:rsidDel="00000000" w:rsidR="00000000" w:rsidRPr="00000000">
        <w:rPr>
          <w:sz w:val="24"/>
          <w:szCs w:val="24"/>
          <w:rtl w:val="0"/>
        </w:rPr>
        <w:t xml:space="preserve"> </w:t>
      </w:r>
    </w:p>
    <w:p w:rsidR="00000000" w:rsidDel="00000000" w:rsidP="00000000" w:rsidRDefault="00000000" w:rsidRPr="00000000" w14:paraId="00000231">
      <w:pPr>
        <w:spacing w:line="276" w:lineRule="auto"/>
        <w:jc w:val="both"/>
        <w:rPr>
          <w:sz w:val="24"/>
          <w:szCs w:val="24"/>
        </w:rPr>
      </w:pPr>
      <w:r w:rsidDel="00000000" w:rsidR="00000000" w:rsidRPr="00000000">
        <w:rPr>
          <w:sz w:val="24"/>
          <w:szCs w:val="24"/>
          <w:rtl w:val="0"/>
        </w:rPr>
        <w:t xml:space="preserve">Dítě samo rozhoduje, co bude dělat, s kým bude pracovat a jak dlouho bude pracovat. Úkolem pedagoga je příprava optimálního prostředí a pomůcek. Svoboda však není libovůle, nýbrž má své hranice v životě psychickém i fyzickém. Bez omezení a hranic nemůže probíhat seberealizace, vývoj inteligence, rozvoj osobnosti. </w:t>
      </w:r>
    </w:p>
    <w:p w:rsidR="00000000" w:rsidDel="00000000" w:rsidP="00000000" w:rsidRDefault="00000000" w:rsidRPr="00000000" w14:paraId="00000232">
      <w:pPr>
        <w:spacing w:line="276" w:lineRule="auto"/>
        <w:jc w:val="both"/>
        <w:rPr>
          <w:sz w:val="24"/>
          <w:szCs w:val="24"/>
        </w:rPr>
      </w:pPr>
      <w:r w:rsidDel="00000000" w:rsidR="00000000" w:rsidRPr="00000000">
        <w:rPr>
          <w:sz w:val="24"/>
          <w:szCs w:val="24"/>
          <w:rtl w:val="0"/>
        </w:rPr>
        <w:t xml:space="preserve">Cílem pedagogické práce je vést dítě na cestě k nezávislosti, napomáhat v utváření svobodné lidské bytosti. Bylo by nedorozumění chápat svobodu jako ponechání dítěte sobě samému. Svobodné není dítě, které se v jakémkoli prostředí chová tak, jak ho napadne. Je třeba dítěti vytyčit hranice pro jeho činnost, díky těmto hranicím se také dítě cítí v bezpečí a poskytují dítěti jistotu.</w:t>
      </w:r>
    </w:p>
    <w:p w:rsidR="00000000" w:rsidDel="00000000" w:rsidP="00000000" w:rsidRDefault="00000000" w:rsidRPr="00000000" w14:paraId="00000233">
      <w:pPr>
        <w:spacing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234">
      <w:pPr>
        <w:spacing w:line="276" w:lineRule="auto"/>
        <w:jc w:val="both"/>
        <w:rPr>
          <w:sz w:val="24"/>
          <w:szCs w:val="24"/>
        </w:rPr>
      </w:pPr>
      <w:r w:rsidDel="00000000" w:rsidR="00000000" w:rsidRPr="00000000">
        <w:rPr>
          <w:b w:val="1"/>
          <w:bCs w:val="1"/>
          <w:sz w:val="24"/>
          <w:szCs w:val="24"/>
          <w:rtl w:val="0"/>
        </w:rPr>
        <w:t xml:space="preserve">Polarizace pozornosti</w:t>
      </w:r>
      <w:r w:rsidDel="00000000" w:rsidR="00000000" w:rsidRPr="00000000">
        <w:rPr>
          <w:sz w:val="24"/>
          <w:szCs w:val="24"/>
          <w:rtl w:val="0"/>
        </w:rPr>
        <w:t xml:space="preserve"> </w:t>
      </w:r>
    </w:p>
    <w:p w:rsidR="00000000" w:rsidDel="00000000" w:rsidP="00000000" w:rsidRDefault="00000000" w:rsidRPr="00000000" w14:paraId="00000235">
      <w:pPr>
        <w:spacing w:line="276" w:lineRule="auto"/>
        <w:jc w:val="both"/>
        <w:rPr>
          <w:sz w:val="24"/>
          <w:szCs w:val="24"/>
        </w:rPr>
      </w:pPr>
      <w:r w:rsidDel="00000000" w:rsidR="00000000" w:rsidRPr="00000000">
        <w:rPr>
          <w:sz w:val="24"/>
          <w:szCs w:val="24"/>
          <w:rtl w:val="0"/>
        </w:rPr>
        <w:t xml:space="preserve">Dítě je schopno soustředit se intenzivně a dlouhodobě na práci, která ho zaujme. Polarizace pozornosti je základem učení.</w:t>
      </w:r>
    </w:p>
    <w:p w:rsidR="00000000" w:rsidDel="00000000" w:rsidP="00000000" w:rsidRDefault="00000000" w:rsidRPr="00000000" w14:paraId="00000236">
      <w:pPr>
        <w:spacing w:line="276" w:lineRule="auto"/>
        <w:ind w:left="795" w:hanging="360"/>
        <w:jc w:val="both"/>
        <w:rPr>
          <w:b w:val="1"/>
          <w:bCs w:val="1"/>
          <w:sz w:val="24"/>
          <w:szCs w:val="24"/>
        </w:rPr>
      </w:pPr>
      <w:r w:rsidDel="00000000" w:rsidR="00000000" w:rsidRPr="00000000">
        <w:rPr>
          <w:rtl w:val="0"/>
        </w:rPr>
      </w:r>
    </w:p>
    <w:p w:rsidR="00000000" w:rsidDel="00000000" w:rsidP="00000000" w:rsidRDefault="00000000" w:rsidRPr="00000000" w14:paraId="00000237">
      <w:pPr>
        <w:spacing w:line="276" w:lineRule="auto"/>
        <w:jc w:val="both"/>
        <w:rPr>
          <w:sz w:val="24"/>
          <w:szCs w:val="24"/>
        </w:rPr>
      </w:pPr>
      <w:r w:rsidDel="00000000" w:rsidR="00000000" w:rsidRPr="00000000">
        <w:rPr>
          <w:b w:val="1"/>
          <w:bCs w:val="1"/>
          <w:sz w:val="24"/>
          <w:szCs w:val="24"/>
          <w:rtl w:val="0"/>
        </w:rPr>
        <w:t xml:space="preserve">Připravené prostředí</w:t>
      </w:r>
      <w:r w:rsidDel="00000000" w:rsidR="00000000" w:rsidRPr="00000000">
        <w:rPr>
          <w:sz w:val="24"/>
          <w:szCs w:val="24"/>
          <w:rtl w:val="0"/>
        </w:rPr>
        <w:t xml:space="preserve"> </w:t>
      </w:r>
    </w:p>
    <w:p w:rsidR="00000000" w:rsidDel="00000000" w:rsidP="00000000" w:rsidRDefault="00000000" w:rsidRPr="00000000" w14:paraId="00000238">
      <w:pPr>
        <w:spacing w:line="276" w:lineRule="auto"/>
        <w:jc w:val="both"/>
        <w:rPr>
          <w:sz w:val="24"/>
          <w:szCs w:val="24"/>
        </w:rPr>
      </w:pPr>
      <w:r w:rsidDel="00000000" w:rsidR="00000000" w:rsidRPr="00000000">
        <w:rPr>
          <w:sz w:val="24"/>
          <w:szCs w:val="24"/>
          <w:rtl w:val="0"/>
        </w:rPr>
        <w:t xml:space="preserve">Pracovní místo, pomůcky, předměty k manipulaci je třeba uspořádat tak, aby umožňovaly osvojení nových poznatků samostatně, bez vnější pomoci. Je-li získání dovednosti rozloženo na tak malé kroky, které dítě může provádět bez pomoci dospělého, pak nepotřebuje dlouhý výklad, ale je schopno samostatně dojít k cíli.</w:t>
      </w:r>
    </w:p>
    <w:p w:rsidR="00000000" w:rsidDel="00000000" w:rsidP="00000000" w:rsidRDefault="00000000" w:rsidRPr="00000000" w14:paraId="00000239">
      <w:pPr>
        <w:spacing w:line="276" w:lineRule="auto"/>
        <w:ind w:left="795" w:hanging="360"/>
        <w:jc w:val="both"/>
        <w:rPr>
          <w:b w:val="1"/>
          <w:bCs w:val="1"/>
          <w:sz w:val="24"/>
          <w:szCs w:val="24"/>
        </w:rPr>
      </w:pPr>
      <w:r w:rsidDel="00000000" w:rsidR="00000000" w:rsidRPr="00000000">
        <w:rPr>
          <w:rtl w:val="0"/>
        </w:rPr>
      </w:r>
    </w:p>
    <w:p w:rsidR="00000000" w:rsidDel="00000000" w:rsidP="00000000" w:rsidRDefault="00000000" w:rsidRPr="00000000" w14:paraId="0000023A">
      <w:pPr>
        <w:spacing w:line="276" w:lineRule="auto"/>
        <w:jc w:val="both"/>
        <w:rPr>
          <w:sz w:val="24"/>
          <w:szCs w:val="24"/>
        </w:rPr>
      </w:pPr>
      <w:r w:rsidDel="00000000" w:rsidR="00000000" w:rsidRPr="00000000">
        <w:rPr>
          <w:b w:val="1"/>
          <w:bCs w:val="1"/>
          <w:sz w:val="24"/>
          <w:szCs w:val="24"/>
          <w:rtl w:val="0"/>
        </w:rPr>
        <w:t xml:space="preserve">Celostní učení</w:t>
      </w:r>
      <w:r w:rsidDel="00000000" w:rsidR="00000000" w:rsidRPr="00000000">
        <w:rPr>
          <w:sz w:val="24"/>
          <w:szCs w:val="24"/>
          <w:rtl w:val="0"/>
        </w:rPr>
        <w:t xml:space="preserve"> </w:t>
      </w:r>
    </w:p>
    <w:p w:rsidR="00000000" w:rsidDel="00000000" w:rsidP="00000000" w:rsidRDefault="00000000" w:rsidRPr="00000000" w14:paraId="0000023B">
      <w:pPr>
        <w:spacing w:line="276" w:lineRule="auto"/>
        <w:jc w:val="both"/>
        <w:rPr>
          <w:sz w:val="24"/>
          <w:szCs w:val="24"/>
        </w:rPr>
      </w:pPr>
      <w:r w:rsidDel="00000000" w:rsidR="00000000" w:rsidRPr="00000000">
        <w:rPr>
          <w:sz w:val="24"/>
          <w:szCs w:val="24"/>
          <w:rtl w:val="0"/>
        </w:rPr>
        <w:t xml:space="preserve">Člověk je jednotou tělesného a duševního. Od ostatních živých tvorů se liší duševním životem. V něm spočívá kořen svobody, aktivity, spontánnosti, možnosti samostatného a svobodného jednání. Duševní život znamená chtění, cítění, myšlení, jednání. Ovlivňuje pohyb, který však zpětně působí na duševní život. Vzájemné působení tělesné a duševní aktivity se musí promítat i do procesu učení. Nové poznatky a dovednosti se tak stávají trvalejšími.</w:t>
      </w:r>
    </w:p>
    <w:p w:rsidR="00000000" w:rsidDel="00000000" w:rsidP="00000000" w:rsidRDefault="00000000" w:rsidRPr="00000000" w14:paraId="0000023C">
      <w:pPr>
        <w:spacing w:line="276" w:lineRule="auto"/>
        <w:jc w:val="both"/>
        <w:rPr>
          <w:sz w:val="24"/>
          <w:szCs w:val="24"/>
        </w:rPr>
      </w:pPr>
      <w:r w:rsidDel="00000000" w:rsidR="00000000" w:rsidRPr="00000000">
        <w:rPr>
          <w:rtl w:val="0"/>
        </w:rPr>
      </w:r>
    </w:p>
    <w:p w:rsidR="00000000" w:rsidDel="00000000" w:rsidP="00000000" w:rsidRDefault="00000000" w:rsidRPr="00000000" w14:paraId="0000023D">
      <w:pPr>
        <w:spacing w:line="276" w:lineRule="auto"/>
        <w:jc w:val="both"/>
        <w:rPr>
          <w:b w:val="1"/>
          <w:bCs w:val="1"/>
          <w:sz w:val="24"/>
          <w:szCs w:val="24"/>
        </w:rPr>
      </w:pPr>
      <w:r w:rsidDel="00000000" w:rsidR="00000000" w:rsidRPr="00000000">
        <w:rPr>
          <w:b w:val="1"/>
          <w:bCs w:val="1"/>
          <w:sz w:val="24"/>
          <w:szCs w:val="24"/>
          <w:rtl w:val="0"/>
        </w:rPr>
        <w:t xml:space="preserve">Zkoumání nového samotným dítětem </w:t>
      </w:r>
    </w:p>
    <w:p w:rsidR="00000000" w:rsidDel="00000000" w:rsidP="00000000" w:rsidRDefault="00000000" w:rsidRPr="00000000" w14:paraId="0000023E">
      <w:pPr>
        <w:spacing w:line="276" w:lineRule="auto"/>
        <w:jc w:val="both"/>
        <w:rPr>
          <w:sz w:val="24"/>
          <w:szCs w:val="24"/>
        </w:rPr>
      </w:pPr>
      <w:r w:rsidDel="00000000" w:rsidR="00000000" w:rsidRPr="00000000">
        <w:rPr>
          <w:sz w:val="24"/>
          <w:szCs w:val="24"/>
          <w:rtl w:val="0"/>
        </w:rPr>
        <w:t xml:space="preserve">Vede k touze po učení a pochopení okolí, využívá senzitivního období dítěte. Nepředkládáme hotové  </w:t>
      </w:r>
    </w:p>
    <w:p w:rsidR="00000000" w:rsidDel="00000000" w:rsidP="00000000" w:rsidRDefault="00000000" w:rsidRPr="00000000" w14:paraId="0000023F">
      <w:pPr>
        <w:spacing w:line="276" w:lineRule="auto"/>
        <w:jc w:val="both"/>
        <w:rPr>
          <w:sz w:val="24"/>
          <w:szCs w:val="24"/>
        </w:rPr>
      </w:pPr>
      <w:r w:rsidDel="00000000" w:rsidR="00000000" w:rsidRPr="00000000">
        <w:rPr>
          <w:sz w:val="24"/>
          <w:szCs w:val="24"/>
          <w:rtl w:val="0"/>
        </w:rPr>
        <w:t xml:space="preserve"> informace a vědomosti</w:t>
      </w:r>
    </w:p>
    <w:p w:rsidR="00000000" w:rsidDel="00000000" w:rsidP="00000000" w:rsidRDefault="00000000" w:rsidRPr="00000000" w14:paraId="00000240">
      <w:pPr>
        <w:spacing w:line="276" w:lineRule="auto"/>
        <w:jc w:val="both"/>
        <w:rPr>
          <w:sz w:val="24"/>
          <w:szCs w:val="24"/>
        </w:rPr>
      </w:pPr>
      <w:r w:rsidDel="00000000" w:rsidR="00000000" w:rsidRPr="00000000">
        <w:rPr>
          <w:rtl w:val="0"/>
        </w:rPr>
      </w:r>
    </w:p>
    <w:p w:rsidR="00000000" w:rsidDel="00000000" w:rsidP="00000000" w:rsidRDefault="00000000" w:rsidRPr="00000000" w14:paraId="00000241">
      <w:pPr>
        <w:spacing w:line="276" w:lineRule="auto"/>
        <w:jc w:val="both"/>
        <w:rPr>
          <w:b w:val="1"/>
          <w:bCs w:val="1"/>
          <w:sz w:val="24"/>
          <w:szCs w:val="24"/>
        </w:rPr>
      </w:pPr>
      <w:r w:rsidDel="00000000" w:rsidR="00000000" w:rsidRPr="00000000">
        <w:rPr>
          <w:b w:val="1"/>
          <w:bCs w:val="1"/>
          <w:sz w:val="24"/>
          <w:szCs w:val="24"/>
          <w:rtl w:val="0"/>
        </w:rPr>
        <w:t xml:space="preserve">Trojstupňová výuka </w:t>
      </w:r>
    </w:p>
    <w:p w:rsidR="00000000" w:rsidDel="00000000" w:rsidP="00000000" w:rsidRDefault="00000000" w:rsidRPr="00000000" w14:paraId="00000242">
      <w:pPr>
        <w:spacing w:line="276" w:lineRule="auto"/>
        <w:jc w:val="both"/>
        <w:rPr>
          <w:sz w:val="24"/>
          <w:szCs w:val="24"/>
        </w:rPr>
      </w:pPr>
      <w:r w:rsidDel="00000000" w:rsidR="00000000" w:rsidRPr="00000000">
        <w:rPr>
          <w:sz w:val="24"/>
          <w:szCs w:val="24"/>
          <w:rtl w:val="0"/>
        </w:rPr>
        <w:t xml:space="preserve">Tato metoda je vhodná zejména pro předškolní věk, případně pro plynulý přechod některých dětí do základní   </w:t>
      </w:r>
    </w:p>
    <w:p w:rsidR="00000000" w:rsidDel="00000000" w:rsidP="00000000" w:rsidRDefault="00000000" w:rsidRPr="00000000" w14:paraId="00000243">
      <w:pPr>
        <w:spacing w:line="276" w:lineRule="auto"/>
        <w:jc w:val="both"/>
        <w:rPr>
          <w:sz w:val="24"/>
          <w:szCs w:val="24"/>
        </w:rPr>
      </w:pPr>
      <w:r w:rsidDel="00000000" w:rsidR="00000000" w:rsidRPr="00000000">
        <w:rPr>
          <w:sz w:val="24"/>
          <w:szCs w:val="24"/>
          <w:rtl w:val="0"/>
        </w:rPr>
        <w:t xml:space="preserve"> školy a pouze při některé učební látce. Vede k lepšímu vštěpení a zapamatování nového.</w:t>
      </w:r>
    </w:p>
    <w:p w:rsidR="00000000" w:rsidDel="00000000" w:rsidP="00000000" w:rsidRDefault="00000000" w:rsidRPr="00000000" w14:paraId="00000244">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45">
      <w:pPr>
        <w:spacing w:line="276" w:lineRule="auto"/>
        <w:jc w:val="both"/>
        <w:rPr>
          <w:b w:val="1"/>
          <w:bCs w:val="1"/>
          <w:sz w:val="24"/>
          <w:szCs w:val="24"/>
        </w:rPr>
      </w:pPr>
      <w:r w:rsidDel="00000000" w:rsidR="00000000" w:rsidRPr="00000000">
        <w:rPr>
          <w:b w:val="1"/>
          <w:bCs w:val="1"/>
          <w:sz w:val="24"/>
          <w:szCs w:val="24"/>
          <w:rtl w:val="0"/>
        </w:rPr>
        <w:t xml:space="preserve"> Izolace jedné vlastnosti </w:t>
      </w:r>
    </w:p>
    <w:p w:rsidR="00000000" w:rsidDel="00000000" w:rsidP="00000000" w:rsidRDefault="00000000" w:rsidRPr="00000000" w14:paraId="00000246">
      <w:pPr>
        <w:spacing w:line="276" w:lineRule="auto"/>
        <w:jc w:val="both"/>
        <w:rPr>
          <w:sz w:val="24"/>
          <w:szCs w:val="24"/>
        </w:rPr>
      </w:pPr>
      <w:r w:rsidDel="00000000" w:rsidR="00000000" w:rsidRPr="00000000">
        <w:rPr>
          <w:sz w:val="24"/>
          <w:szCs w:val="24"/>
          <w:rtl w:val="0"/>
        </w:rPr>
        <w:t xml:space="preserve"> Základní didaktický princip pedagogiky M. Montessori. Izolovaná vlastnost musí být zřetelně vyjádřená,   </w:t>
      </w:r>
    </w:p>
    <w:p w:rsidR="00000000" w:rsidDel="00000000" w:rsidP="00000000" w:rsidRDefault="00000000" w:rsidRPr="00000000" w14:paraId="00000247">
      <w:pPr>
        <w:spacing w:line="276" w:lineRule="auto"/>
        <w:jc w:val="both"/>
        <w:rPr>
          <w:sz w:val="24"/>
          <w:szCs w:val="24"/>
        </w:rPr>
      </w:pPr>
      <w:r w:rsidDel="00000000" w:rsidR="00000000" w:rsidRPr="00000000">
        <w:rPr>
          <w:sz w:val="24"/>
          <w:szCs w:val="24"/>
          <w:rtl w:val="0"/>
        </w:rPr>
        <w:t xml:space="preserve"> vzniká tak výrazný, a tím snadno postižitelný rozdíl (např. jasně červená).</w:t>
      </w:r>
    </w:p>
    <w:p w:rsidR="00000000" w:rsidDel="00000000" w:rsidP="00000000" w:rsidRDefault="00000000" w:rsidRPr="00000000" w14:paraId="00000248">
      <w:pPr>
        <w:spacing w:line="276" w:lineRule="auto"/>
        <w:jc w:val="both"/>
        <w:rPr>
          <w:sz w:val="24"/>
          <w:szCs w:val="24"/>
        </w:rPr>
      </w:pPr>
      <w:r w:rsidDel="00000000" w:rsidR="00000000" w:rsidRPr="00000000">
        <w:rPr>
          <w:sz w:val="24"/>
          <w:szCs w:val="24"/>
          <w:rtl w:val="0"/>
        </w:rPr>
        <w:t xml:space="preserve"> V dalších úkolech je tatáž kvalita odstupňována (např. osm odstínů červené barvy). Výrazný rozdíl</w:t>
      </w:r>
    </w:p>
    <w:p w:rsidR="00000000" w:rsidDel="00000000" w:rsidP="00000000" w:rsidRDefault="00000000" w:rsidRPr="00000000" w14:paraId="00000249">
      <w:pPr>
        <w:spacing w:line="276" w:lineRule="auto"/>
        <w:jc w:val="both"/>
        <w:rPr>
          <w:sz w:val="24"/>
          <w:szCs w:val="24"/>
        </w:rPr>
      </w:pPr>
      <w:r w:rsidDel="00000000" w:rsidR="00000000" w:rsidRPr="00000000">
        <w:rPr>
          <w:sz w:val="24"/>
          <w:szCs w:val="24"/>
          <w:rtl w:val="0"/>
        </w:rPr>
        <w:t xml:space="preserve"> se postupně zmenšuje, úkoly jsou stále obtížnější, dítě při jejich plnění dosahuje větší vnímavosti a pozornosti.</w:t>
      </w:r>
    </w:p>
    <w:p w:rsidR="00000000" w:rsidDel="00000000" w:rsidP="00000000" w:rsidRDefault="00000000" w:rsidRPr="00000000" w14:paraId="0000024A">
      <w:pPr>
        <w:spacing w:line="276" w:lineRule="auto"/>
        <w:jc w:val="both"/>
        <w:rPr>
          <w:b w:val="1"/>
          <w:bCs w:val="1"/>
          <w:sz w:val="16"/>
          <w:szCs w:val="16"/>
          <w:u w:val="singl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Práce s chybou </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Základním postupem při činnosti v předškolním vývojovém období je pokus a omyl. Dítě se učí v obou případech – v situaci omylu i v situaci správného řešení. „NE“ mu poskytuje právě tolik informací jako „ANO“. Chyba je chápána jako běžný, přirozený projev v procesu učení, jako užitečná součást řešení problémů a jako bohatý zdroj nových poznatků. Materiály a pomůcky mají být připraveny tak, aby si dítě vždy samo mohlo zkontrolovat správnost řešení, najít a opravit chybu. </w:t>
      </w: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Různé formy kontroly chyb: </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mechanická kontrola chyb pomocí smyslového materiálu </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kontrola chyby pomocí zdokonalené činnosti opakujícím cvičením </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kontrola chyb porovnáním vlastní práce s předlohami. </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spacing w:line="276" w:lineRule="auto"/>
        <w:jc w:val="both"/>
        <w:rPr>
          <w:sz w:val="24"/>
          <w:szCs w:val="24"/>
        </w:rPr>
      </w:pPr>
      <w:r w:rsidDel="00000000" w:rsidR="00000000" w:rsidRPr="00000000">
        <w:rPr>
          <w:sz w:val="24"/>
          <w:szCs w:val="24"/>
          <w:rtl w:val="0"/>
        </w:rPr>
        <w:t xml:space="preserve">Děti nejsou za chyby trestány nebo záporně hodnoceny. Učitel nepoužívá negativní hodnocení, ale například nabídne dítěti znovu tentýž materiál, aby mělo možnost si samo všimnout svých chyb a opravit je. Jaký druh opravy chyby je zvolen, závisí na dítěti, na materiálu, na druhu cvičení a na celkové situaci ve skupině.</w:t>
      </w:r>
    </w:p>
    <w:p w:rsidR="00000000" w:rsidDel="00000000" w:rsidP="00000000" w:rsidRDefault="00000000" w:rsidRPr="00000000" w14:paraId="00000254">
      <w:pPr>
        <w:spacing w:line="276" w:lineRule="auto"/>
        <w:ind w:firstLine="426"/>
        <w:jc w:val="both"/>
        <w:rPr>
          <w:b w:val="1"/>
          <w:bCs w:val="1"/>
          <w:sz w:val="24"/>
          <w:szCs w:val="24"/>
          <w:u w:val="single"/>
        </w:rPr>
      </w:pPr>
      <w:r w:rsidDel="00000000" w:rsidR="00000000" w:rsidRPr="00000000">
        <w:rPr>
          <w:rtl w:val="0"/>
        </w:rPr>
      </w:r>
    </w:p>
    <w:p w:rsidR="00000000" w:rsidDel="00000000" w:rsidP="00000000" w:rsidRDefault="00000000" w:rsidRPr="00000000" w14:paraId="00000255">
      <w:pPr>
        <w:spacing w:line="276" w:lineRule="auto"/>
        <w:jc w:val="both"/>
        <w:rPr>
          <w:b w:val="1"/>
          <w:bCs w:val="1"/>
          <w:sz w:val="24"/>
          <w:szCs w:val="24"/>
          <w:u w:val="single"/>
        </w:rPr>
      </w:pPr>
      <w:r w:rsidDel="00000000" w:rsidR="00000000" w:rsidRPr="00000000">
        <w:rPr>
          <w:b w:val="1"/>
          <w:bCs w:val="1"/>
          <w:sz w:val="24"/>
          <w:szCs w:val="24"/>
          <w:rtl w:val="0"/>
        </w:rPr>
        <w:t xml:space="preserve">Práce s pochvalou</w:t>
      </w:r>
      <w:r w:rsidDel="00000000" w:rsidR="00000000" w:rsidRPr="00000000">
        <w:rPr>
          <w:rtl w:val="0"/>
        </w:rPr>
      </w:r>
    </w:p>
    <w:p w:rsidR="00000000" w:rsidDel="00000000" w:rsidP="00000000" w:rsidRDefault="00000000" w:rsidRPr="00000000" w14:paraId="00000256">
      <w:pPr>
        <w:spacing w:line="276" w:lineRule="auto"/>
        <w:jc w:val="both"/>
        <w:rPr>
          <w:sz w:val="24"/>
          <w:szCs w:val="24"/>
        </w:rPr>
      </w:pPr>
      <w:r w:rsidDel="00000000" w:rsidR="00000000" w:rsidRPr="00000000">
        <w:rPr>
          <w:sz w:val="24"/>
          <w:szCs w:val="24"/>
          <w:rtl w:val="0"/>
        </w:rPr>
        <w:t xml:space="preserve">Vztah dospělého a dítěte v Montessori pedagogice a výchově předpokládá láskyplný přístup učitele ke každému dítěti. Učitel se snaží používat diferencovaně jazyk tak, aby nehodnotil a neposuzoval, ale dával přitom najevo, že dítě získalo novou dovednost nebo mu projeví náklonnost, účast. </w:t>
      </w:r>
    </w:p>
    <w:p w:rsidR="00000000" w:rsidDel="00000000" w:rsidP="00000000" w:rsidRDefault="00000000" w:rsidRPr="00000000" w14:paraId="00000257">
      <w:pPr>
        <w:spacing w:line="276" w:lineRule="auto"/>
        <w:jc w:val="both"/>
        <w:rPr>
          <w:sz w:val="24"/>
          <w:szCs w:val="24"/>
        </w:rPr>
      </w:pPr>
      <w:r w:rsidDel="00000000" w:rsidR="00000000" w:rsidRPr="00000000">
        <w:rPr>
          <w:rtl w:val="0"/>
        </w:rPr>
      </w:r>
    </w:p>
    <w:p w:rsidR="00000000" w:rsidDel="00000000" w:rsidP="00000000" w:rsidRDefault="00000000" w:rsidRPr="00000000" w14:paraId="00000258">
      <w:pPr>
        <w:spacing w:line="276" w:lineRule="auto"/>
        <w:jc w:val="both"/>
        <w:rPr>
          <w:sz w:val="24"/>
          <w:szCs w:val="24"/>
        </w:rPr>
      </w:pPr>
      <w:r w:rsidDel="00000000" w:rsidR="00000000" w:rsidRPr="00000000">
        <w:rPr>
          <w:sz w:val="24"/>
          <w:szCs w:val="24"/>
          <w:rtl w:val="0"/>
        </w:rPr>
        <w:t xml:space="preserve">Ocenění jako vyšší forma pochvaly je využíváno zejména u nových a nejistých dětí k navození pocitu bezpečí a jistoty. S oceněním se zachází přiměřeně proto, aby se na něm dítě nestalo závislé. Dítě má cítit sebeuspokojení z práce, kterou dělá, nedělat práci pro uspokojování představ dospělého, pro pochvalu. </w:t>
      </w:r>
    </w:p>
    <w:p w:rsidR="00000000" w:rsidDel="00000000" w:rsidP="00000000" w:rsidRDefault="00000000" w:rsidRPr="00000000" w14:paraId="00000259">
      <w:pPr>
        <w:spacing w:line="276" w:lineRule="auto"/>
        <w:jc w:val="both"/>
        <w:rPr>
          <w:sz w:val="24"/>
          <w:szCs w:val="24"/>
        </w:rPr>
      </w:pPr>
      <w:r w:rsidDel="00000000" w:rsidR="00000000" w:rsidRPr="00000000">
        <w:rPr>
          <w:rtl w:val="0"/>
        </w:rPr>
      </w:r>
    </w:p>
    <w:p w:rsidR="00000000" w:rsidDel="00000000" w:rsidP="00000000" w:rsidRDefault="00000000" w:rsidRPr="00000000" w14:paraId="0000025A">
      <w:pPr>
        <w:spacing w:line="276" w:lineRule="auto"/>
        <w:jc w:val="both"/>
        <w:rPr>
          <w:sz w:val="24"/>
          <w:szCs w:val="24"/>
        </w:rPr>
      </w:pPr>
      <w:r w:rsidDel="00000000" w:rsidR="00000000" w:rsidRPr="00000000">
        <w:rPr>
          <w:b w:val="1"/>
          <w:bCs w:val="1"/>
          <w:sz w:val="24"/>
          <w:szCs w:val="24"/>
          <w:rtl w:val="0"/>
        </w:rPr>
        <w:t xml:space="preserve">Dítě je tvůrcem sebe sama</w:t>
      </w:r>
      <w:r w:rsidDel="00000000" w:rsidR="00000000" w:rsidRPr="00000000">
        <w:rPr>
          <w:sz w:val="24"/>
          <w:szCs w:val="24"/>
          <w:rtl w:val="0"/>
        </w:rPr>
        <w:t xml:space="preserve"> </w:t>
      </w:r>
    </w:p>
    <w:p w:rsidR="00000000" w:rsidDel="00000000" w:rsidP="00000000" w:rsidRDefault="00000000" w:rsidRPr="00000000" w14:paraId="0000025B">
      <w:pPr>
        <w:spacing w:line="276" w:lineRule="auto"/>
        <w:jc w:val="both"/>
        <w:rPr>
          <w:sz w:val="24"/>
          <w:szCs w:val="24"/>
        </w:rPr>
      </w:pPr>
      <w:r w:rsidDel="00000000" w:rsidR="00000000" w:rsidRPr="00000000">
        <w:rPr>
          <w:sz w:val="24"/>
          <w:szCs w:val="24"/>
          <w:rtl w:val="0"/>
        </w:rPr>
        <w:t xml:space="preserve">Dítě samo má rozhodující vliv na svůj vývoj svým „naprogramováním“ a vlastní aktivitou se podílí největší měrou na utváření sebe sama. Ačkoliv se vyvíjí v kontaktu s prostředím, z něhož čerpá podněty, ovlivňují ho lidé v blízkém okolí, přesto pouze ono samo určuje, které podněty, jakým způsobem a kdy ovlivní jeho jednání.</w:t>
      </w:r>
    </w:p>
    <w:p w:rsidR="00000000" w:rsidDel="00000000" w:rsidP="00000000" w:rsidRDefault="00000000" w:rsidRPr="00000000" w14:paraId="0000025C">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5D">
      <w:pPr>
        <w:spacing w:line="276" w:lineRule="auto"/>
        <w:jc w:val="both"/>
        <w:rPr>
          <w:sz w:val="24"/>
          <w:szCs w:val="24"/>
        </w:rPr>
      </w:pPr>
      <w:r w:rsidDel="00000000" w:rsidR="00000000" w:rsidRPr="00000000">
        <w:rPr>
          <w:b w:val="1"/>
          <w:bCs w:val="1"/>
          <w:sz w:val="24"/>
          <w:szCs w:val="24"/>
          <w:rtl w:val="0"/>
        </w:rPr>
        <w:t xml:space="preserve">Pomoz mi, abych to dokázalo samo</w:t>
      </w:r>
      <w:r w:rsidDel="00000000" w:rsidR="00000000" w:rsidRPr="00000000">
        <w:rPr>
          <w:sz w:val="24"/>
          <w:szCs w:val="24"/>
          <w:rtl w:val="0"/>
        </w:rPr>
        <w:t xml:space="preserve"> </w:t>
      </w:r>
    </w:p>
    <w:p w:rsidR="00000000" w:rsidDel="00000000" w:rsidP="00000000" w:rsidRDefault="00000000" w:rsidRPr="00000000" w14:paraId="0000025E">
      <w:pPr>
        <w:spacing w:line="276" w:lineRule="auto"/>
        <w:jc w:val="both"/>
        <w:rPr>
          <w:sz w:val="24"/>
          <w:szCs w:val="24"/>
        </w:rPr>
      </w:pPr>
      <w:r w:rsidDel="00000000" w:rsidR="00000000" w:rsidRPr="00000000">
        <w:rPr>
          <w:sz w:val="24"/>
          <w:szCs w:val="24"/>
          <w:rtl w:val="0"/>
        </w:rPr>
        <w:t xml:space="preserve">Není úkolem dospělých formovat dítě, odstraňovat mu z cesty překážky, nebo jím dokonce manipulovat, ale udělat vše pro to, aby vlastními silami a svým tempem získávalo nové vědomosti a dovednosti, vrůstalo do světa, který ho obklopuje.</w:t>
      </w:r>
    </w:p>
    <w:p w:rsidR="00000000" w:rsidDel="00000000" w:rsidP="00000000" w:rsidRDefault="00000000" w:rsidRPr="00000000" w14:paraId="0000025F">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60">
      <w:pPr>
        <w:spacing w:line="276" w:lineRule="auto"/>
        <w:jc w:val="both"/>
        <w:rPr>
          <w:sz w:val="24"/>
          <w:szCs w:val="24"/>
        </w:rPr>
      </w:pPr>
      <w:r w:rsidDel="00000000" w:rsidR="00000000" w:rsidRPr="00000000">
        <w:rPr>
          <w:b w:val="1"/>
          <w:bCs w:val="1"/>
          <w:sz w:val="24"/>
          <w:szCs w:val="24"/>
          <w:rtl w:val="0"/>
        </w:rPr>
        <w:t xml:space="preserve">Ruka je nástrojem ducha</w:t>
      </w:r>
      <w:r w:rsidDel="00000000" w:rsidR="00000000" w:rsidRPr="00000000">
        <w:rPr>
          <w:sz w:val="24"/>
          <w:szCs w:val="24"/>
          <w:rtl w:val="0"/>
        </w:rPr>
        <w:t xml:space="preserve"> </w:t>
      </w:r>
    </w:p>
    <w:p w:rsidR="00000000" w:rsidDel="00000000" w:rsidP="00000000" w:rsidRDefault="00000000" w:rsidRPr="00000000" w14:paraId="00000261">
      <w:pPr>
        <w:spacing w:line="276" w:lineRule="auto"/>
        <w:jc w:val="both"/>
        <w:rPr>
          <w:sz w:val="24"/>
          <w:szCs w:val="24"/>
        </w:rPr>
      </w:pPr>
      <w:r w:rsidDel="00000000" w:rsidR="00000000" w:rsidRPr="00000000">
        <w:rPr>
          <w:sz w:val="24"/>
          <w:szCs w:val="24"/>
          <w:rtl w:val="0"/>
        </w:rPr>
        <w:t xml:space="preserve">Práce rukou je základem pro pochopení věcí a jevů, rozvoj myšlení a řeči – v průběhu každého učení se musejí spojovat tělesné a duševní aktivity. Při osvojování nového učiva, při získávání nových poznatků je třeba vycházet od konkrétního poznání a manipulace s věcmi.</w:t>
      </w:r>
    </w:p>
    <w:p w:rsidR="00000000" w:rsidDel="00000000" w:rsidP="00000000" w:rsidRDefault="00000000" w:rsidRPr="00000000" w14:paraId="00000262">
      <w:pPr>
        <w:rPr>
          <w:b w:val="1"/>
          <w:bCs w:val="1"/>
          <w:sz w:val="28"/>
          <w:szCs w:val="28"/>
          <w:u w:val="single"/>
        </w:rPr>
      </w:pPr>
      <w:r w:rsidDel="00000000" w:rsidR="00000000" w:rsidRPr="00000000">
        <w:rPr>
          <w:rtl w:val="0"/>
        </w:rPr>
      </w:r>
    </w:p>
    <w:p w:rsidR="00000000" w:rsidDel="00000000" w:rsidP="00000000" w:rsidRDefault="00000000" w:rsidRPr="00000000" w14:paraId="00000263">
      <w:pPr>
        <w:rPr>
          <w:b w:val="1"/>
          <w:bCs w:val="1"/>
          <w:sz w:val="28"/>
          <w:szCs w:val="28"/>
          <w:u w:val="single"/>
        </w:rPr>
      </w:pPr>
      <w:r w:rsidDel="00000000" w:rsidR="00000000" w:rsidRPr="00000000">
        <w:rPr>
          <w:rtl w:val="0"/>
        </w:rPr>
      </w:r>
    </w:p>
    <w:p w:rsidR="00000000" w:rsidDel="00000000" w:rsidP="00000000" w:rsidRDefault="00000000" w:rsidRPr="00000000" w14:paraId="00000264">
      <w:pPr>
        <w:rPr>
          <w:b w:val="1"/>
          <w:bCs w:val="1"/>
          <w:sz w:val="28"/>
          <w:szCs w:val="28"/>
          <w:u w:val="single"/>
        </w:rPr>
      </w:pPr>
      <w:r w:rsidDel="00000000" w:rsidR="00000000" w:rsidRPr="00000000">
        <w:rPr>
          <w:rtl w:val="0"/>
        </w:rPr>
      </w:r>
    </w:p>
    <w:p w:rsidR="00000000" w:rsidDel="00000000" w:rsidP="00000000" w:rsidRDefault="00000000" w:rsidRPr="00000000" w14:paraId="00000265">
      <w:pPr>
        <w:rPr>
          <w:b w:val="1"/>
          <w:bCs w:val="1"/>
          <w:sz w:val="28"/>
          <w:szCs w:val="28"/>
          <w:u w:val="single"/>
        </w:rPr>
      </w:pPr>
      <w:r w:rsidDel="00000000" w:rsidR="00000000" w:rsidRPr="00000000">
        <w:rPr>
          <w:rtl w:val="0"/>
        </w:rPr>
      </w:r>
    </w:p>
    <w:p w:rsidR="00000000" w:rsidDel="00000000" w:rsidP="00000000" w:rsidRDefault="00000000" w:rsidRPr="00000000" w14:paraId="00000266">
      <w:pPr>
        <w:rPr>
          <w:b w:val="1"/>
          <w:bCs w:val="1"/>
          <w:sz w:val="28"/>
          <w:szCs w:val="28"/>
          <w:u w:val="single"/>
        </w:rPr>
      </w:pPr>
      <w:r w:rsidDel="00000000" w:rsidR="00000000" w:rsidRPr="00000000">
        <w:rPr>
          <w:b w:val="1"/>
          <w:bCs w:val="1"/>
          <w:sz w:val="28"/>
          <w:szCs w:val="28"/>
          <w:u w:val="single"/>
          <w:rtl w:val="0"/>
        </w:rPr>
        <w:t xml:space="preserve">Principy Marie Montessori</w:t>
      </w:r>
    </w:p>
    <w:p w:rsidR="00000000" w:rsidDel="00000000" w:rsidP="00000000" w:rsidRDefault="00000000" w:rsidRPr="00000000" w14:paraId="00000267">
      <w:pPr>
        <w:rPr>
          <w:sz w:val="24"/>
          <w:szCs w:val="24"/>
          <w:u w:val="single"/>
        </w:rPr>
      </w:pPr>
      <w:r w:rsidDel="00000000" w:rsidR="00000000" w:rsidRPr="00000000">
        <w:rPr>
          <w:rtl w:val="0"/>
        </w:rPr>
      </w:r>
    </w:p>
    <w:p w:rsidR="00000000" w:rsidDel="00000000" w:rsidP="00000000" w:rsidRDefault="00000000" w:rsidRPr="00000000" w14:paraId="00000268">
      <w:pPr>
        <w:rPr>
          <w:sz w:val="24"/>
          <w:szCs w:val="24"/>
        </w:rPr>
      </w:pPr>
      <w:r w:rsidDel="00000000" w:rsidR="00000000" w:rsidRPr="00000000">
        <w:rPr>
          <w:sz w:val="24"/>
          <w:szCs w:val="24"/>
          <w:rtl w:val="0"/>
        </w:rPr>
        <w:t xml:space="preserve">SVOBODA A SAMOSTATNOST</w:t>
      </w:r>
    </w:p>
    <w:p w:rsidR="00000000" w:rsidDel="00000000" w:rsidP="00000000" w:rsidRDefault="00000000" w:rsidRPr="00000000" w14:paraId="00000269">
      <w:pPr>
        <w:rPr>
          <w:sz w:val="24"/>
          <w:szCs w:val="24"/>
        </w:rPr>
      </w:pPr>
      <w:r w:rsidDel="00000000" w:rsidR="00000000" w:rsidRPr="00000000">
        <w:rPr>
          <w:sz w:val="24"/>
          <w:szCs w:val="24"/>
          <w:rtl w:val="0"/>
        </w:rPr>
        <w:t xml:space="preserve">Svoboda je základem pro samostatnost dítěte.</w:t>
      </w:r>
    </w:p>
    <w:p w:rsidR="00000000" w:rsidDel="00000000" w:rsidP="00000000" w:rsidRDefault="00000000" w:rsidRPr="00000000" w14:paraId="0000026A">
      <w:pPr>
        <w:rPr>
          <w:sz w:val="24"/>
          <w:szCs w:val="24"/>
        </w:rPr>
      </w:pPr>
      <w:r w:rsidDel="00000000" w:rsidR="00000000" w:rsidRPr="00000000">
        <w:rPr>
          <w:sz w:val="24"/>
          <w:szCs w:val="24"/>
          <w:rtl w:val="0"/>
        </w:rPr>
        <w:t xml:space="preserve">Možnost a schopnost volit podle své vůle a nést za to přiměřenou zodpovědnost.</w:t>
      </w:r>
    </w:p>
    <w:p w:rsidR="00000000" w:rsidDel="00000000" w:rsidP="00000000" w:rsidRDefault="00000000" w:rsidRPr="00000000" w14:paraId="0000026B">
      <w:pPr>
        <w:rPr>
          <w:sz w:val="24"/>
          <w:szCs w:val="24"/>
        </w:rPr>
      </w:pPr>
      <w:r w:rsidDel="00000000" w:rsidR="00000000" w:rsidRPr="00000000">
        <w:rPr>
          <w:rtl w:val="0"/>
        </w:rPr>
      </w:r>
    </w:p>
    <w:p w:rsidR="00000000" w:rsidDel="00000000" w:rsidP="00000000" w:rsidRDefault="00000000" w:rsidRPr="00000000" w14:paraId="0000026C">
      <w:pPr>
        <w:rPr>
          <w:sz w:val="24"/>
          <w:szCs w:val="24"/>
        </w:rPr>
      </w:pPr>
      <w:r w:rsidDel="00000000" w:rsidR="00000000" w:rsidRPr="00000000">
        <w:rPr>
          <w:sz w:val="24"/>
          <w:szCs w:val="24"/>
          <w:rtl w:val="0"/>
        </w:rPr>
        <w:t xml:space="preserve">VĚKOVÁ HETEROGENITA</w:t>
      </w:r>
    </w:p>
    <w:p w:rsidR="00000000" w:rsidDel="00000000" w:rsidP="00000000" w:rsidRDefault="00000000" w:rsidRPr="00000000" w14:paraId="0000026D">
      <w:pPr>
        <w:rPr>
          <w:sz w:val="24"/>
          <w:szCs w:val="24"/>
        </w:rPr>
      </w:pPr>
      <w:r w:rsidDel="00000000" w:rsidR="00000000" w:rsidRPr="00000000">
        <w:rPr>
          <w:sz w:val="24"/>
          <w:szCs w:val="24"/>
          <w:rtl w:val="0"/>
        </w:rPr>
        <w:t xml:space="preserve">Smyslem věkové heterogenity je vytvoření většího prostoru pro kooperaci dětí a vzájemné učení.</w:t>
      </w:r>
    </w:p>
    <w:p w:rsidR="00000000" w:rsidDel="00000000" w:rsidP="00000000" w:rsidRDefault="00000000" w:rsidRPr="00000000" w14:paraId="0000026E">
      <w:pPr>
        <w:rPr>
          <w:sz w:val="24"/>
          <w:szCs w:val="24"/>
        </w:rPr>
      </w:pPr>
      <w:r w:rsidDel="00000000" w:rsidR="00000000" w:rsidRPr="00000000">
        <w:rPr>
          <w:sz w:val="24"/>
          <w:szCs w:val="24"/>
          <w:rtl w:val="0"/>
        </w:rPr>
        <w:t xml:space="preserve"> </w:t>
      </w:r>
    </w:p>
    <w:p w:rsidR="00000000" w:rsidDel="00000000" w:rsidP="00000000" w:rsidRDefault="00000000" w:rsidRPr="00000000" w14:paraId="0000026F">
      <w:pPr>
        <w:rPr>
          <w:sz w:val="24"/>
          <w:szCs w:val="24"/>
        </w:rPr>
      </w:pPr>
      <w:r w:rsidDel="00000000" w:rsidR="00000000" w:rsidRPr="00000000">
        <w:rPr>
          <w:sz w:val="24"/>
          <w:szCs w:val="24"/>
          <w:rtl w:val="0"/>
        </w:rPr>
        <w:t xml:space="preserve">SOCIÁLNÍ VÝCHOVA</w:t>
      </w:r>
    </w:p>
    <w:p w:rsidR="00000000" w:rsidDel="00000000" w:rsidP="00000000" w:rsidRDefault="00000000" w:rsidRPr="00000000" w14:paraId="00000270">
      <w:pPr>
        <w:rPr>
          <w:sz w:val="24"/>
          <w:szCs w:val="24"/>
        </w:rPr>
      </w:pPr>
      <w:r w:rsidDel="00000000" w:rsidR="00000000" w:rsidRPr="00000000">
        <w:rPr>
          <w:sz w:val="24"/>
          <w:szCs w:val="24"/>
          <w:rtl w:val="0"/>
        </w:rPr>
        <w:t xml:space="preserve">V heterogenních skupinách mají děti možnost spolupracovat a komunikovat. Učí se trpělivosti a pomoci.</w:t>
      </w:r>
    </w:p>
    <w:p w:rsidR="00000000" w:rsidDel="00000000" w:rsidP="00000000" w:rsidRDefault="00000000" w:rsidRPr="00000000" w14:paraId="00000271">
      <w:pPr>
        <w:rPr>
          <w:sz w:val="24"/>
          <w:szCs w:val="24"/>
        </w:rPr>
      </w:pPr>
      <w:r w:rsidDel="00000000" w:rsidR="00000000" w:rsidRPr="00000000">
        <w:rPr>
          <w:rtl w:val="0"/>
        </w:rPr>
      </w:r>
    </w:p>
    <w:p w:rsidR="00000000" w:rsidDel="00000000" w:rsidP="00000000" w:rsidRDefault="00000000" w:rsidRPr="00000000" w14:paraId="00000272">
      <w:pPr>
        <w:rPr>
          <w:sz w:val="24"/>
          <w:szCs w:val="24"/>
        </w:rPr>
      </w:pPr>
      <w:r w:rsidDel="00000000" w:rsidR="00000000" w:rsidRPr="00000000">
        <w:rPr>
          <w:sz w:val="24"/>
          <w:szCs w:val="24"/>
          <w:rtl w:val="0"/>
        </w:rPr>
        <w:t xml:space="preserve">NORMALIZACE </w:t>
      </w:r>
    </w:p>
    <w:p w:rsidR="00000000" w:rsidDel="00000000" w:rsidP="00000000" w:rsidRDefault="00000000" w:rsidRPr="00000000" w14:paraId="00000273">
      <w:pPr>
        <w:rPr>
          <w:sz w:val="24"/>
          <w:szCs w:val="24"/>
        </w:rPr>
      </w:pPr>
      <w:r w:rsidDel="00000000" w:rsidR="00000000" w:rsidRPr="00000000">
        <w:rPr>
          <w:sz w:val="24"/>
          <w:szCs w:val="24"/>
          <w:rtl w:val="0"/>
        </w:rPr>
        <w:t xml:space="preserve">Cílem normalizace je psychicky zdravé dítě, které se rozvíjí přiměřeně svým schopnostem a s tím související dobrovolná disciplína a vůle.</w:t>
      </w:r>
    </w:p>
    <w:p w:rsidR="00000000" w:rsidDel="00000000" w:rsidP="00000000" w:rsidRDefault="00000000" w:rsidRPr="00000000" w14:paraId="00000274">
      <w:pPr>
        <w:rPr>
          <w:sz w:val="24"/>
          <w:szCs w:val="24"/>
        </w:rPr>
      </w:pPr>
      <w:r w:rsidDel="00000000" w:rsidR="00000000" w:rsidRPr="00000000">
        <w:rPr>
          <w:rtl w:val="0"/>
        </w:rPr>
      </w:r>
    </w:p>
    <w:p w:rsidR="00000000" w:rsidDel="00000000" w:rsidP="00000000" w:rsidRDefault="00000000" w:rsidRPr="00000000" w14:paraId="00000275">
      <w:pPr>
        <w:rPr>
          <w:sz w:val="24"/>
          <w:szCs w:val="24"/>
        </w:rPr>
      </w:pPr>
      <w:r w:rsidDel="00000000" w:rsidR="00000000" w:rsidRPr="00000000">
        <w:rPr>
          <w:sz w:val="24"/>
          <w:szCs w:val="24"/>
          <w:rtl w:val="0"/>
        </w:rPr>
        <w:t xml:space="preserve">PŘIPRAVENÉ PROSTŘEDÍ</w:t>
      </w:r>
    </w:p>
    <w:p w:rsidR="00000000" w:rsidDel="00000000" w:rsidP="00000000" w:rsidRDefault="00000000" w:rsidRPr="00000000" w14:paraId="00000276">
      <w:pPr>
        <w:rPr>
          <w:sz w:val="24"/>
          <w:szCs w:val="24"/>
        </w:rPr>
      </w:pPr>
      <w:r w:rsidDel="00000000" w:rsidR="00000000" w:rsidRPr="00000000">
        <w:rPr>
          <w:sz w:val="24"/>
          <w:szCs w:val="24"/>
          <w:rtl w:val="0"/>
        </w:rPr>
        <w:t xml:space="preserve">Věcné prostředí připravené pro aktuální senzitivní období jednotlivých dětí.</w:t>
      </w:r>
    </w:p>
    <w:p w:rsidR="00000000" w:rsidDel="00000000" w:rsidP="00000000" w:rsidRDefault="00000000" w:rsidRPr="00000000" w14:paraId="00000277">
      <w:pPr>
        <w:rPr>
          <w:sz w:val="24"/>
          <w:szCs w:val="24"/>
        </w:rPr>
      </w:pPr>
      <w:r w:rsidDel="00000000" w:rsidR="00000000" w:rsidRPr="00000000">
        <w:rPr>
          <w:sz w:val="24"/>
          <w:szCs w:val="24"/>
          <w:rtl w:val="0"/>
        </w:rPr>
        <w:t xml:space="preserve">Osobnost pedagoga jako průvodce s odpovídajícím vzděláním, který je pozorovatelem a podněcovatelem volby dítěte.</w:t>
      </w:r>
    </w:p>
    <w:p w:rsidR="00000000" w:rsidDel="00000000" w:rsidP="00000000" w:rsidRDefault="00000000" w:rsidRPr="00000000" w14:paraId="00000278">
      <w:pPr>
        <w:rPr>
          <w:sz w:val="24"/>
          <w:szCs w:val="24"/>
        </w:rPr>
      </w:pPr>
      <w:r w:rsidDel="00000000" w:rsidR="00000000" w:rsidRPr="00000000">
        <w:rPr>
          <w:rtl w:val="0"/>
        </w:rPr>
      </w:r>
    </w:p>
    <w:p w:rsidR="00000000" w:rsidDel="00000000" w:rsidP="00000000" w:rsidRDefault="00000000" w:rsidRPr="00000000" w14:paraId="00000279">
      <w:pPr>
        <w:rPr>
          <w:sz w:val="24"/>
          <w:szCs w:val="24"/>
        </w:rPr>
      </w:pPr>
      <w:r w:rsidDel="00000000" w:rsidR="00000000" w:rsidRPr="00000000">
        <w:rPr>
          <w:sz w:val="24"/>
          <w:szCs w:val="24"/>
          <w:rtl w:val="0"/>
        </w:rPr>
        <w:t xml:space="preserve">TICHO A KLID</w:t>
      </w:r>
    </w:p>
    <w:p w:rsidR="00000000" w:rsidDel="00000000" w:rsidP="00000000" w:rsidRDefault="00000000" w:rsidRPr="00000000" w14:paraId="0000027A">
      <w:pPr>
        <w:rPr>
          <w:sz w:val="24"/>
          <w:szCs w:val="24"/>
        </w:rPr>
      </w:pPr>
      <w:r w:rsidDel="00000000" w:rsidR="00000000" w:rsidRPr="00000000">
        <w:rPr>
          <w:sz w:val="24"/>
          <w:szCs w:val="24"/>
          <w:rtl w:val="0"/>
        </w:rPr>
        <w:t xml:space="preserve">Děti se učí zklidnit své tělo i mysl, což podporuje jejich soustředěnost na práci.</w:t>
      </w:r>
    </w:p>
    <w:p w:rsidR="00000000" w:rsidDel="00000000" w:rsidP="00000000" w:rsidRDefault="00000000" w:rsidRPr="00000000" w14:paraId="0000027B">
      <w:pPr>
        <w:rPr>
          <w:sz w:val="24"/>
          <w:szCs w:val="24"/>
        </w:rPr>
      </w:pPr>
      <w:r w:rsidDel="00000000" w:rsidR="00000000" w:rsidRPr="00000000">
        <w:rPr>
          <w:sz w:val="24"/>
          <w:szCs w:val="24"/>
          <w:rtl w:val="0"/>
        </w:rPr>
        <w:t xml:space="preserve">Součástí nácviku ticha je i chůze po elipse (držení těla a koordinace svalů).</w:t>
      </w:r>
    </w:p>
    <w:p w:rsidR="00000000" w:rsidDel="00000000" w:rsidP="00000000" w:rsidRDefault="00000000" w:rsidRPr="00000000" w14:paraId="0000027C">
      <w:pPr>
        <w:rPr>
          <w:sz w:val="24"/>
          <w:szCs w:val="24"/>
        </w:rPr>
      </w:pPr>
      <w:r w:rsidDel="00000000" w:rsidR="00000000" w:rsidRPr="00000000">
        <w:rPr>
          <w:rtl w:val="0"/>
        </w:rPr>
      </w:r>
    </w:p>
    <w:p w:rsidR="00000000" w:rsidDel="00000000" w:rsidP="00000000" w:rsidRDefault="00000000" w:rsidRPr="00000000" w14:paraId="0000027D">
      <w:pPr>
        <w:rPr>
          <w:sz w:val="24"/>
          <w:szCs w:val="24"/>
        </w:rPr>
      </w:pPr>
      <w:r w:rsidDel="00000000" w:rsidR="00000000" w:rsidRPr="00000000">
        <w:rPr>
          <w:sz w:val="24"/>
          <w:szCs w:val="24"/>
          <w:rtl w:val="0"/>
        </w:rPr>
        <w:t xml:space="preserve">POHYB</w:t>
      </w:r>
    </w:p>
    <w:p w:rsidR="00000000" w:rsidDel="00000000" w:rsidP="00000000" w:rsidRDefault="00000000" w:rsidRPr="00000000" w14:paraId="0000027E">
      <w:pPr>
        <w:rPr>
          <w:sz w:val="24"/>
          <w:szCs w:val="24"/>
        </w:rPr>
      </w:pPr>
      <w:r w:rsidDel="00000000" w:rsidR="00000000" w:rsidRPr="00000000">
        <w:rPr>
          <w:sz w:val="24"/>
          <w:szCs w:val="24"/>
          <w:rtl w:val="0"/>
        </w:rPr>
        <w:t xml:space="preserve">Postupné zdokonalování hrubé i jemné motoriky. Pohyb je nástrojem k rozvoji myšlení, učení a paměti.</w:t>
      </w:r>
    </w:p>
    <w:p w:rsidR="00000000" w:rsidDel="00000000" w:rsidP="00000000" w:rsidRDefault="00000000" w:rsidRPr="00000000" w14:paraId="0000027F">
      <w:pPr>
        <w:rPr>
          <w:sz w:val="24"/>
          <w:szCs w:val="24"/>
        </w:rPr>
      </w:pPr>
      <w:r w:rsidDel="00000000" w:rsidR="00000000" w:rsidRPr="00000000">
        <w:rPr>
          <w:rtl w:val="0"/>
        </w:rPr>
      </w:r>
    </w:p>
    <w:p w:rsidR="00000000" w:rsidDel="00000000" w:rsidP="00000000" w:rsidRDefault="00000000" w:rsidRPr="00000000" w14:paraId="00000280">
      <w:pPr>
        <w:rPr>
          <w:sz w:val="24"/>
          <w:szCs w:val="24"/>
        </w:rPr>
      </w:pPr>
      <w:r w:rsidDel="00000000" w:rsidR="00000000" w:rsidRPr="00000000">
        <w:rPr>
          <w:sz w:val="24"/>
          <w:szCs w:val="24"/>
          <w:rtl w:val="0"/>
        </w:rPr>
        <w:t xml:space="preserve">PRÁCE S CHYBOU</w:t>
      </w:r>
    </w:p>
    <w:p w:rsidR="00000000" w:rsidDel="00000000" w:rsidP="00000000" w:rsidRDefault="00000000" w:rsidRPr="00000000" w14:paraId="00000281">
      <w:pPr>
        <w:rPr>
          <w:sz w:val="24"/>
          <w:szCs w:val="24"/>
        </w:rPr>
      </w:pPr>
      <w:r w:rsidDel="00000000" w:rsidR="00000000" w:rsidRPr="00000000">
        <w:rPr>
          <w:sz w:val="24"/>
          <w:szCs w:val="24"/>
          <w:rtl w:val="0"/>
        </w:rPr>
        <w:t xml:space="preserve">Chyba je vnímána jako přirozený jev v procesu učení. Materiál je navržen tak, aby dítě     </w:t>
      </w:r>
    </w:p>
    <w:p w:rsidR="00000000" w:rsidDel="00000000" w:rsidP="00000000" w:rsidRDefault="00000000" w:rsidRPr="00000000" w14:paraId="00000282">
      <w:pPr>
        <w:rPr>
          <w:sz w:val="24"/>
          <w:szCs w:val="24"/>
        </w:rPr>
      </w:pPr>
      <w:r w:rsidDel="00000000" w:rsidR="00000000" w:rsidRPr="00000000">
        <w:rPr>
          <w:sz w:val="24"/>
          <w:szCs w:val="24"/>
          <w:rtl w:val="0"/>
        </w:rPr>
        <w:t xml:space="preserve">odhalilo chybu samo.      </w:t>
      </w:r>
    </w:p>
    <w:p w:rsidR="00000000" w:rsidDel="00000000" w:rsidP="00000000" w:rsidRDefault="00000000" w:rsidRPr="00000000" w14:paraId="00000283">
      <w:pPr>
        <w:rPr>
          <w:sz w:val="24"/>
          <w:szCs w:val="24"/>
        </w:rPr>
      </w:pPr>
      <w:r w:rsidDel="00000000" w:rsidR="00000000" w:rsidRPr="00000000">
        <w:rPr>
          <w:rtl w:val="0"/>
        </w:rPr>
      </w:r>
    </w:p>
    <w:p w:rsidR="00000000" w:rsidDel="00000000" w:rsidP="00000000" w:rsidRDefault="00000000" w:rsidRPr="00000000" w14:paraId="00000284">
      <w:pPr>
        <w:rPr>
          <w:sz w:val="24"/>
          <w:szCs w:val="24"/>
        </w:rPr>
      </w:pPr>
      <w:r w:rsidDel="00000000" w:rsidR="00000000" w:rsidRPr="00000000">
        <w:rPr>
          <w:sz w:val="24"/>
          <w:szCs w:val="24"/>
          <w:rtl w:val="0"/>
        </w:rPr>
        <w:t xml:space="preserve">      </w:t>
      </w:r>
    </w:p>
    <w:p w:rsidR="00000000" w:rsidDel="00000000" w:rsidP="00000000" w:rsidRDefault="00000000" w:rsidRPr="00000000" w14:paraId="00000285">
      <w:pPr>
        <w:jc w:val="both"/>
        <w:rPr>
          <w:b w:val="1"/>
          <w:bCs w:val="1"/>
          <w:sz w:val="24"/>
          <w:szCs w:val="24"/>
        </w:rPr>
      </w:pPr>
      <w:r w:rsidDel="00000000" w:rsidR="00000000" w:rsidRPr="00000000">
        <w:rPr>
          <w:rtl w:val="0"/>
        </w:rPr>
      </w:r>
    </w:p>
    <w:p w:rsidR="00000000" w:rsidDel="00000000" w:rsidP="00000000" w:rsidRDefault="00000000" w:rsidRPr="00000000" w14:paraId="00000286">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87">
      <w:pPr>
        <w:pStyle w:val="Heading1"/>
        <w:rPr>
          <w:rFonts w:ascii="Times New Roman" w:cs="Times New Roman" w:eastAsia="Times New Roman" w:hAnsi="Times New Roman"/>
          <w:b w:val="1"/>
          <w:bCs w:val="1"/>
          <w:sz w:val="28"/>
          <w:szCs w:val="28"/>
        </w:rPr>
      </w:pPr>
      <w:bookmarkStart w:colFirst="0" w:colLast="0" w:name="_heading=h.oo8hsvhayd1n" w:id="17"/>
      <w:bookmarkEnd w:id="17"/>
      <w:r w:rsidDel="00000000" w:rsidR="00000000" w:rsidRPr="00000000">
        <w:rPr>
          <w:rFonts w:ascii="Times New Roman" w:cs="Times New Roman" w:eastAsia="Times New Roman" w:hAnsi="Times New Roman"/>
          <w:b w:val="1"/>
          <w:bCs w:val="1"/>
          <w:sz w:val="28"/>
          <w:szCs w:val="28"/>
          <w:rtl w:val="0"/>
        </w:rPr>
        <w:t xml:space="preserve">VI. VZDĚLÁVACÍ CÍLE</w:t>
      </w:r>
    </w:p>
    <w:p w:rsidR="00000000" w:rsidDel="00000000" w:rsidP="00000000" w:rsidRDefault="00000000" w:rsidRPr="00000000" w14:paraId="00000288">
      <w:pPr>
        <w:jc w:val="both"/>
        <w:rPr>
          <w:sz w:val="24"/>
          <w:szCs w:val="24"/>
        </w:rPr>
      </w:pPr>
      <w:r w:rsidDel="00000000" w:rsidR="00000000" w:rsidRPr="00000000">
        <w:rPr>
          <w:sz w:val="24"/>
          <w:szCs w:val="24"/>
          <w:rtl w:val="0"/>
        </w:rPr>
        <w:br w:type="textWrapping"/>
        <w:t xml:space="preserve">Cílem </w:t>
      </w:r>
      <w:r w:rsidDel="00000000" w:rsidR="00000000" w:rsidRPr="00000000">
        <w:rPr>
          <w:b w:val="1"/>
          <w:bCs w:val="1"/>
          <w:sz w:val="24"/>
          <w:szCs w:val="24"/>
          <w:rtl w:val="0"/>
        </w:rPr>
        <w:t xml:space="preserve">vzdělávání dítěte</w:t>
      </w:r>
      <w:r w:rsidDel="00000000" w:rsidR="00000000" w:rsidRPr="00000000">
        <w:rPr>
          <w:sz w:val="24"/>
          <w:szCs w:val="24"/>
          <w:rtl w:val="0"/>
        </w:rPr>
        <w:t xml:space="preserve"> je</w:t>
      </w:r>
    </w:p>
    <w:p w:rsidR="00000000" w:rsidDel="00000000" w:rsidP="00000000" w:rsidRDefault="00000000" w:rsidRPr="00000000" w14:paraId="00000289">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maximální rozvoj jeho dovedností</w:t>
      </w:r>
    </w:p>
    <w:p w:rsidR="00000000" w:rsidDel="00000000" w:rsidP="00000000" w:rsidRDefault="00000000" w:rsidRPr="00000000" w14:paraId="0000028A">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vybavit ho potřebnými kompetencemi pro další vzdělávání</w:t>
      </w:r>
    </w:p>
    <w:p w:rsidR="00000000" w:rsidDel="00000000" w:rsidP="00000000" w:rsidRDefault="00000000" w:rsidRPr="00000000" w14:paraId="0000028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optimální rozvoj po stránce tělesné, psychické i sociální</w:t>
      </w:r>
    </w:p>
    <w:p w:rsidR="00000000" w:rsidDel="00000000" w:rsidP="00000000" w:rsidRDefault="00000000" w:rsidRPr="00000000" w14:paraId="0000028C">
      <w:pPr>
        <w:jc w:val="both"/>
        <w:rPr>
          <w:sz w:val="24"/>
          <w:szCs w:val="24"/>
        </w:rPr>
      </w:pPr>
      <w:r w:rsidDel="00000000" w:rsidR="00000000" w:rsidRPr="00000000">
        <w:rPr>
          <w:rtl w:val="0"/>
        </w:rPr>
      </w:r>
    </w:p>
    <w:p w:rsidR="00000000" w:rsidDel="00000000" w:rsidP="00000000" w:rsidRDefault="00000000" w:rsidRPr="00000000" w14:paraId="0000028D">
      <w:pPr>
        <w:jc w:val="both"/>
        <w:rPr>
          <w:sz w:val="24"/>
          <w:szCs w:val="24"/>
        </w:rPr>
      </w:pPr>
      <w:r w:rsidDel="00000000" w:rsidR="00000000" w:rsidRPr="00000000">
        <w:rPr>
          <w:sz w:val="24"/>
          <w:szCs w:val="24"/>
          <w:rtl w:val="0"/>
        </w:rPr>
        <w:t xml:space="preserve">Prostředky k dosažení cíle:</w:t>
      </w:r>
    </w:p>
    <w:p w:rsidR="00000000" w:rsidDel="00000000" w:rsidP="00000000" w:rsidRDefault="00000000" w:rsidRPr="00000000" w14:paraId="0000028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Školní vzdělávací program</w:t>
      </w:r>
    </w:p>
    <w:p w:rsidR="00000000" w:rsidDel="00000000" w:rsidP="00000000" w:rsidRDefault="00000000" w:rsidRPr="00000000" w14:paraId="0000028F">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Principy Marie Montessori</w:t>
      </w:r>
    </w:p>
    <w:p w:rsidR="00000000" w:rsidDel="00000000" w:rsidP="00000000" w:rsidRDefault="00000000" w:rsidRPr="00000000" w14:paraId="00000290">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Materiál (pomůcky M. Montessori)</w:t>
      </w:r>
    </w:p>
    <w:p w:rsidR="00000000" w:rsidDel="00000000" w:rsidP="00000000" w:rsidRDefault="00000000" w:rsidRPr="00000000" w14:paraId="00000291">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Metodické celky</w:t>
      </w:r>
    </w:p>
    <w:p w:rsidR="00000000" w:rsidDel="00000000" w:rsidP="00000000" w:rsidRDefault="00000000" w:rsidRPr="00000000" w14:paraId="0000029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Prožitky</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4">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295">
      <w:pPr>
        <w:rPr>
          <w:sz w:val="22"/>
          <w:szCs w:val="22"/>
        </w:rPr>
      </w:pPr>
      <w:r w:rsidDel="00000000" w:rsidR="00000000" w:rsidRPr="00000000">
        <w:rPr>
          <w:b w:val="1"/>
          <w:bCs w:val="1"/>
          <w:color w:val="000000"/>
          <w:sz w:val="22"/>
          <w:szCs w:val="22"/>
          <w:rtl w:val="0"/>
        </w:rPr>
        <w:t xml:space="preserve">KLÍČOVÉ KOMPETENCE</w:t>
      </w:r>
      <w:r w:rsidDel="00000000" w:rsidR="00000000" w:rsidRPr="00000000">
        <w:rPr>
          <w:rtl w:val="0"/>
        </w:rPr>
      </w:r>
    </w:p>
    <w:p w:rsidR="00000000" w:rsidDel="00000000" w:rsidP="00000000" w:rsidRDefault="00000000" w:rsidRPr="00000000" w14:paraId="00000296">
      <w:pPr>
        <w:rPr>
          <w:b w:val="1"/>
          <w:bCs w:val="1"/>
          <w:color w:val="000000"/>
          <w:sz w:val="36"/>
          <w:szCs w:val="36"/>
          <w:u w:val="single"/>
        </w:rPr>
      </w:pPr>
      <w:r w:rsidDel="00000000" w:rsidR="00000000" w:rsidRPr="00000000">
        <w:rPr>
          <w:rtl w:val="0"/>
        </w:rPr>
      </w:r>
    </w:p>
    <w:p w:rsidR="00000000" w:rsidDel="00000000" w:rsidP="00000000" w:rsidRDefault="00000000" w:rsidRPr="00000000" w14:paraId="00000297">
      <w:pPr>
        <w:jc w:val="both"/>
        <w:rPr>
          <w:sz w:val="24"/>
          <w:szCs w:val="24"/>
        </w:rPr>
      </w:pPr>
      <w:r w:rsidDel="00000000" w:rsidR="00000000" w:rsidRPr="00000000">
        <w:rPr>
          <w:sz w:val="24"/>
          <w:szCs w:val="24"/>
          <w:rtl w:val="0"/>
        </w:rPr>
        <w:t xml:space="preserve">Principy a filozofie metody Marie Montessori prolínají celým souborem klíčových kompetencí</w:t>
      </w:r>
    </w:p>
    <w:p w:rsidR="00000000" w:rsidDel="00000000" w:rsidP="00000000" w:rsidRDefault="00000000" w:rsidRPr="00000000" w14:paraId="00000298">
      <w:pPr>
        <w:widowControl w:val="0"/>
        <w:numPr>
          <w:ilvl w:val="0"/>
          <w:numId w:val="14"/>
        </w:numPr>
        <w:ind w:left="720" w:hanging="360"/>
        <w:jc w:val="both"/>
        <w:rPr>
          <w:sz w:val="24"/>
          <w:szCs w:val="24"/>
        </w:rPr>
      </w:pPr>
      <w:r w:rsidDel="00000000" w:rsidR="00000000" w:rsidRPr="00000000">
        <w:rPr>
          <w:sz w:val="24"/>
          <w:szCs w:val="24"/>
          <w:rtl w:val="0"/>
        </w:rPr>
        <w:t xml:space="preserve">  princip věkové heterogenity </w:t>
      </w:r>
    </w:p>
    <w:p w:rsidR="00000000" w:rsidDel="00000000" w:rsidP="00000000" w:rsidRDefault="00000000" w:rsidRPr="00000000" w14:paraId="00000299">
      <w:pPr>
        <w:widowControl w:val="0"/>
        <w:numPr>
          <w:ilvl w:val="0"/>
          <w:numId w:val="14"/>
        </w:numPr>
        <w:ind w:left="720" w:hanging="360"/>
        <w:jc w:val="both"/>
        <w:rPr>
          <w:sz w:val="24"/>
          <w:szCs w:val="24"/>
        </w:rPr>
      </w:pPr>
      <w:r w:rsidDel="00000000" w:rsidR="00000000" w:rsidRPr="00000000">
        <w:rPr>
          <w:sz w:val="24"/>
          <w:szCs w:val="24"/>
          <w:rtl w:val="0"/>
        </w:rPr>
        <w:t xml:space="preserve">  princip svobody a samostatnosti</w:t>
      </w:r>
    </w:p>
    <w:p w:rsidR="00000000" w:rsidDel="00000000" w:rsidP="00000000" w:rsidRDefault="00000000" w:rsidRPr="00000000" w14:paraId="0000029A">
      <w:pPr>
        <w:widowControl w:val="0"/>
        <w:numPr>
          <w:ilvl w:val="0"/>
          <w:numId w:val="14"/>
        </w:numPr>
        <w:ind w:left="720" w:hanging="360"/>
        <w:jc w:val="both"/>
        <w:rPr>
          <w:sz w:val="24"/>
          <w:szCs w:val="24"/>
        </w:rPr>
      </w:pPr>
      <w:r w:rsidDel="00000000" w:rsidR="00000000" w:rsidRPr="00000000">
        <w:rPr>
          <w:sz w:val="24"/>
          <w:szCs w:val="24"/>
          <w:rtl w:val="0"/>
        </w:rPr>
        <w:t xml:space="preserve">  princip vedení</w:t>
      </w:r>
    </w:p>
    <w:p w:rsidR="00000000" w:rsidDel="00000000" w:rsidP="00000000" w:rsidRDefault="00000000" w:rsidRPr="00000000" w14:paraId="0000029B">
      <w:pPr>
        <w:widowControl w:val="0"/>
        <w:numPr>
          <w:ilvl w:val="0"/>
          <w:numId w:val="14"/>
        </w:numPr>
        <w:ind w:left="720" w:hanging="360"/>
        <w:jc w:val="both"/>
        <w:rPr>
          <w:sz w:val="24"/>
          <w:szCs w:val="24"/>
        </w:rPr>
      </w:pPr>
      <w:r w:rsidDel="00000000" w:rsidR="00000000" w:rsidRPr="00000000">
        <w:rPr>
          <w:sz w:val="24"/>
          <w:szCs w:val="24"/>
          <w:rtl w:val="0"/>
        </w:rPr>
        <w:t xml:space="preserve">  princip pohybu</w:t>
      </w:r>
    </w:p>
    <w:p w:rsidR="00000000" w:rsidDel="00000000" w:rsidP="00000000" w:rsidRDefault="00000000" w:rsidRPr="00000000" w14:paraId="0000029C">
      <w:pPr>
        <w:widowControl w:val="0"/>
        <w:numPr>
          <w:ilvl w:val="0"/>
          <w:numId w:val="14"/>
        </w:numPr>
        <w:ind w:left="720" w:hanging="360"/>
        <w:jc w:val="both"/>
        <w:rPr>
          <w:sz w:val="24"/>
          <w:szCs w:val="24"/>
        </w:rPr>
      </w:pPr>
      <w:r w:rsidDel="00000000" w:rsidR="00000000" w:rsidRPr="00000000">
        <w:rPr>
          <w:sz w:val="24"/>
          <w:szCs w:val="24"/>
          <w:rtl w:val="0"/>
        </w:rPr>
        <w:t xml:space="preserve">  práce s chybou</w:t>
      </w:r>
    </w:p>
    <w:p w:rsidR="00000000" w:rsidDel="00000000" w:rsidP="00000000" w:rsidRDefault="00000000" w:rsidRPr="00000000" w14:paraId="0000029D">
      <w:pPr>
        <w:widowControl w:val="0"/>
        <w:numPr>
          <w:ilvl w:val="0"/>
          <w:numId w:val="14"/>
        </w:numPr>
        <w:ind w:left="720" w:hanging="360"/>
        <w:jc w:val="both"/>
        <w:rPr>
          <w:sz w:val="24"/>
          <w:szCs w:val="24"/>
        </w:rPr>
      </w:pPr>
      <w:r w:rsidDel="00000000" w:rsidR="00000000" w:rsidRPr="00000000">
        <w:rPr>
          <w:sz w:val="24"/>
          <w:szCs w:val="24"/>
          <w:rtl w:val="0"/>
        </w:rPr>
        <w:t xml:space="preserve">  princip normalizace</w:t>
      </w:r>
    </w:p>
    <w:p w:rsidR="00000000" w:rsidDel="00000000" w:rsidP="00000000" w:rsidRDefault="00000000" w:rsidRPr="00000000" w14:paraId="0000029E">
      <w:pPr>
        <w:widowControl w:val="0"/>
        <w:numPr>
          <w:ilvl w:val="0"/>
          <w:numId w:val="14"/>
        </w:numPr>
        <w:ind w:left="720" w:hanging="360"/>
        <w:jc w:val="both"/>
        <w:rPr>
          <w:sz w:val="24"/>
          <w:szCs w:val="24"/>
        </w:rPr>
      </w:pPr>
      <w:r w:rsidDel="00000000" w:rsidR="00000000" w:rsidRPr="00000000">
        <w:rPr>
          <w:sz w:val="24"/>
          <w:szCs w:val="24"/>
          <w:rtl w:val="0"/>
        </w:rPr>
        <w:t xml:space="preserve">  princip sociální výchovy</w:t>
      </w:r>
    </w:p>
    <w:p w:rsidR="00000000" w:rsidDel="00000000" w:rsidP="00000000" w:rsidRDefault="00000000" w:rsidRPr="00000000" w14:paraId="0000029F">
      <w:pPr>
        <w:widowControl w:val="0"/>
        <w:numPr>
          <w:ilvl w:val="0"/>
          <w:numId w:val="14"/>
        </w:numPr>
        <w:ind w:left="720" w:hanging="360"/>
        <w:jc w:val="both"/>
        <w:rPr>
          <w:sz w:val="24"/>
          <w:szCs w:val="24"/>
        </w:rPr>
      </w:pPr>
      <w:r w:rsidDel="00000000" w:rsidR="00000000" w:rsidRPr="00000000">
        <w:rPr>
          <w:sz w:val="24"/>
          <w:szCs w:val="24"/>
          <w:rtl w:val="0"/>
        </w:rPr>
        <w:t xml:space="preserve">  princip rovnosti</w:t>
      </w:r>
    </w:p>
    <w:p w:rsidR="00000000" w:rsidDel="00000000" w:rsidP="00000000" w:rsidRDefault="00000000" w:rsidRPr="00000000" w14:paraId="000002A0">
      <w:pPr>
        <w:widowControl w:val="0"/>
        <w:numPr>
          <w:ilvl w:val="0"/>
          <w:numId w:val="14"/>
        </w:numPr>
        <w:ind w:left="720" w:hanging="360"/>
        <w:jc w:val="both"/>
        <w:rPr>
          <w:sz w:val="24"/>
          <w:szCs w:val="24"/>
        </w:rPr>
      </w:pPr>
      <w:r w:rsidDel="00000000" w:rsidR="00000000" w:rsidRPr="00000000">
        <w:rPr>
          <w:sz w:val="24"/>
          <w:szCs w:val="24"/>
          <w:rtl w:val="0"/>
        </w:rPr>
        <w:t xml:space="preserve">   připravené prostředí</w:t>
      </w:r>
    </w:p>
    <w:p w:rsidR="00000000" w:rsidDel="00000000" w:rsidP="00000000" w:rsidRDefault="00000000" w:rsidRPr="00000000" w14:paraId="000002A1">
      <w:pPr>
        <w:widowControl w:val="0"/>
        <w:numPr>
          <w:ilvl w:val="0"/>
          <w:numId w:val="14"/>
        </w:numPr>
        <w:ind w:left="720" w:hanging="360"/>
        <w:jc w:val="both"/>
        <w:rPr>
          <w:sz w:val="24"/>
          <w:szCs w:val="24"/>
        </w:rPr>
      </w:pPr>
      <w:r w:rsidDel="00000000" w:rsidR="00000000" w:rsidRPr="00000000">
        <w:rPr>
          <w:sz w:val="24"/>
          <w:szCs w:val="24"/>
          <w:rtl w:val="0"/>
        </w:rPr>
        <w:t xml:space="preserve">   senzitivní období</w:t>
      </w:r>
    </w:p>
    <w:p w:rsidR="00000000" w:rsidDel="00000000" w:rsidP="00000000" w:rsidRDefault="00000000" w:rsidRPr="00000000" w14:paraId="000002A2">
      <w:pPr>
        <w:widowControl w:val="0"/>
        <w:numPr>
          <w:ilvl w:val="0"/>
          <w:numId w:val="14"/>
        </w:numPr>
        <w:ind w:left="720" w:hanging="360"/>
        <w:jc w:val="both"/>
        <w:rPr>
          <w:sz w:val="24"/>
          <w:szCs w:val="24"/>
        </w:rPr>
      </w:pPr>
      <w:r w:rsidDel="00000000" w:rsidR="00000000" w:rsidRPr="00000000">
        <w:rPr>
          <w:sz w:val="24"/>
          <w:szCs w:val="24"/>
          <w:rtl w:val="0"/>
        </w:rPr>
        <w:t xml:space="preserve">  polarizace pozornosti</w:t>
      </w:r>
    </w:p>
    <w:p w:rsidR="00000000" w:rsidDel="00000000" w:rsidP="00000000" w:rsidRDefault="00000000" w:rsidRPr="00000000" w14:paraId="000002A3">
      <w:pPr>
        <w:widowControl w:val="0"/>
        <w:numPr>
          <w:ilvl w:val="0"/>
          <w:numId w:val="14"/>
        </w:numPr>
        <w:ind w:left="720" w:hanging="360"/>
        <w:jc w:val="both"/>
        <w:rPr>
          <w:sz w:val="24"/>
          <w:szCs w:val="24"/>
        </w:rPr>
      </w:pPr>
      <w:r w:rsidDel="00000000" w:rsidR="00000000" w:rsidRPr="00000000">
        <w:rPr>
          <w:sz w:val="24"/>
          <w:szCs w:val="24"/>
          <w:rtl w:val="0"/>
        </w:rPr>
        <w:t xml:space="preserve">   propojení a celistvost</w:t>
      </w:r>
    </w:p>
    <w:p w:rsidR="00000000" w:rsidDel="00000000" w:rsidP="00000000" w:rsidRDefault="00000000" w:rsidRPr="00000000" w14:paraId="000002A4">
      <w:pPr>
        <w:widowControl w:val="0"/>
        <w:numPr>
          <w:ilvl w:val="0"/>
          <w:numId w:val="14"/>
        </w:numPr>
        <w:ind w:left="720" w:hanging="360"/>
        <w:jc w:val="both"/>
        <w:rPr>
          <w:sz w:val="24"/>
          <w:szCs w:val="24"/>
        </w:rPr>
      </w:pPr>
      <w:r w:rsidDel="00000000" w:rsidR="00000000" w:rsidRPr="00000000">
        <w:rPr>
          <w:sz w:val="24"/>
          <w:szCs w:val="24"/>
          <w:rtl w:val="0"/>
        </w:rPr>
        <w:t xml:space="preserve"> respektování společně vytvořených pravidel</w:t>
      </w:r>
    </w:p>
    <w:p w:rsidR="00000000" w:rsidDel="00000000" w:rsidP="00000000" w:rsidRDefault="00000000" w:rsidRPr="00000000" w14:paraId="000002A5">
      <w:pPr>
        <w:widowControl w:val="0"/>
        <w:numPr>
          <w:ilvl w:val="0"/>
          <w:numId w:val="14"/>
        </w:numPr>
        <w:ind w:left="720" w:hanging="360"/>
        <w:jc w:val="both"/>
        <w:rPr>
          <w:sz w:val="24"/>
          <w:szCs w:val="24"/>
        </w:rPr>
      </w:pPr>
      <w:r w:rsidDel="00000000" w:rsidR="00000000" w:rsidRPr="00000000">
        <w:rPr>
          <w:sz w:val="24"/>
          <w:szCs w:val="24"/>
          <w:rtl w:val="0"/>
        </w:rPr>
        <w:t xml:space="preserve">  vedení dětí k sebehodnocení</w:t>
      </w:r>
    </w:p>
    <w:p w:rsidR="00000000" w:rsidDel="00000000" w:rsidP="00000000" w:rsidRDefault="00000000" w:rsidRPr="00000000" w14:paraId="000002A6">
      <w:pPr>
        <w:widowControl w:val="0"/>
        <w:numPr>
          <w:ilvl w:val="0"/>
          <w:numId w:val="14"/>
        </w:numPr>
        <w:ind w:left="720" w:hanging="360"/>
        <w:jc w:val="both"/>
        <w:rPr>
          <w:sz w:val="24"/>
          <w:szCs w:val="24"/>
        </w:rPr>
      </w:pPr>
      <w:r w:rsidDel="00000000" w:rsidR="00000000" w:rsidRPr="00000000">
        <w:rPr>
          <w:sz w:val="24"/>
          <w:szCs w:val="24"/>
          <w:rtl w:val="0"/>
        </w:rPr>
        <w:t xml:space="preserve">  odpovědnost</w:t>
      </w:r>
    </w:p>
    <w:p w:rsidR="00000000" w:rsidDel="00000000" w:rsidP="00000000" w:rsidRDefault="00000000" w:rsidRPr="00000000" w14:paraId="000002A7">
      <w:pPr>
        <w:widowControl w:val="0"/>
        <w:numPr>
          <w:ilvl w:val="0"/>
          <w:numId w:val="14"/>
        </w:numPr>
        <w:ind w:left="720" w:hanging="360"/>
        <w:jc w:val="both"/>
        <w:rPr>
          <w:sz w:val="24"/>
          <w:szCs w:val="24"/>
        </w:rPr>
      </w:pPr>
      <w:r w:rsidDel="00000000" w:rsidR="00000000" w:rsidRPr="00000000">
        <w:rPr>
          <w:sz w:val="24"/>
          <w:szCs w:val="24"/>
          <w:rtl w:val="0"/>
        </w:rPr>
        <w:t xml:space="preserve">  využívání všech smyslů</w:t>
      </w:r>
    </w:p>
    <w:p w:rsidR="00000000" w:rsidDel="00000000" w:rsidP="00000000" w:rsidRDefault="00000000" w:rsidRPr="00000000" w14:paraId="000002A8">
      <w:pPr>
        <w:widowControl w:val="0"/>
        <w:numPr>
          <w:ilvl w:val="0"/>
          <w:numId w:val="14"/>
        </w:numPr>
        <w:ind w:left="720" w:hanging="360"/>
        <w:jc w:val="both"/>
        <w:rPr>
          <w:sz w:val="24"/>
          <w:szCs w:val="24"/>
        </w:rPr>
      </w:pPr>
      <w:r w:rsidDel="00000000" w:rsidR="00000000" w:rsidRPr="00000000">
        <w:rPr>
          <w:sz w:val="24"/>
          <w:szCs w:val="24"/>
          <w:rtl w:val="0"/>
        </w:rPr>
        <w:t xml:space="preserve">  mravní principy</w:t>
      </w:r>
    </w:p>
    <w:p w:rsidR="00000000" w:rsidDel="00000000" w:rsidP="00000000" w:rsidRDefault="00000000" w:rsidRPr="00000000" w14:paraId="000002A9">
      <w:pPr>
        <w:widowControl w:val="0"/>
        <w:numPr>
          <w:ilvl w:val="0"/>
          <w:numId w:val="14"/>
        </w:numPr>
        <w:ind w:left="720" w:hanging="360"/>
        <w:jc w:val="both"/>
        <w:rPr>
          <w:sz w:val="24"/>
          <w:szCs w:val="24"/>
        </w:rPr>
      </w:pPr>
      <w:r w:rsidDel="00000000" w:rsidR="00000000" w:rsidRPr="00000000">
        <w:rPr>
          <w:sz w:val="24"/>
          <w:szCs w:val="24"/>
          <w:rtl w:val="0"/>
        </w:rPr>
        <w:t xml:space="preserve">  princip ticha a klidu</w:t>
      </w:r>
    </w:p>
    <w:p w:rsidR="00000000" w:rsidDel="00000000" w:rsidP="00000000" w:rsidRDefault="00000000" w:rsidRPr="00000000" w14:paraId="000002AA">
      <w:pPr>
        <w:widowControl w:val="0"/>
        <w:numPr>
          <w:ilvl w:val="0"/>
          <w:numId w:val="14"/>
        </w:numPr>
        <w:ind w:left="720" w:hanging="360"/>
        <w:jc w:val="both"/>
        <w:rPr>
          <w:sz w:val="24"/>
          <w:szCs w:val="24"/>
        </w:rPr>
      </w:pPr>
      <w:r w:rsidDel="00000000" w:rsidR="00000000" w:rsidRPr="00000000">
        <w:rPr>
          <w:sz w:val="24"/>
          <w:szCs w:val="24"/>
          <w:rtl w:val="0"/>
        </w:rPr>
        <w:t xml:space="preserve">  sebedisciplína</w:t>
      </w:r>
    </w:p>
    <w:p w:rsidR="00000000" w:rsidDel="00000000" w:rsidP="00000000" w:rsidRDefault="00000000" w:rsidRPr="00000000" w14:paraId="000002AB">
      <w:pPr>
        <w:widowControl w:val="0"/>
        <w:ind w:left="720" w:firstLine="0"/>
        <w:jc w:val="both"/>
        <w:rPr/>
      </w:pPr>
      <w:r w:rsidDel="00000000" w:rsidR="00000000" w:rsidRPr="00000000">
        <w:rPr>
          <w:rtl w:val="0"/>
        </w:rPr>
        <w:t xml:space="preserve"> </w:t>
      </w:r>
    </w:p>
    <w:p w:rsidR="00000000" w:rsidDel="00000000" w:rsidP="00000000" w:rsidRDefault="00000000" w:rsidRPr="00000000" w14:paraId="000002AC">
      <w:pPr>
        <w:ind w:firstLine="360"/>
        <w:rPr/>
      </w:pPr>
      <w:r w:rsidDel="00000000" w:rsidR="00000000" w:rsidRPr="00000000">
        <w:rPr>
          <w:rtl w:val="0"/>
        </w:rPr>
      </w:r>
    </w:p>
    <w:p w:rsidR="00000000" w:rsidDel="00000000" w:rsidP="00000000" w:rsidRDefault="00000000" w:rsidRPr="00000000" w14:paraId="000002A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tab/>
        <w:t xml:space="preserve">Kompetence k učení</w:t>
      </w:r>
    </w:p>
    <w:tbl>
      <w:tblPr>
        <w:tblStyle w:val="Table2"/>
        <w:tblW w:w="10229.0" w:type="dxa"/>
        <w:jc w:val="left"/>
        <w:tblInd w:w="55.0" w:type="dxa"/>
        <w:tblLayout w:type="fixed"/>
        <w:tblLook w:val="0000"/>
      </w:tblPr>
      <w:tblGrid>
        <w:gridCol w:w="4698"/>
        <w:gridCol w:w="5531"/>
        <w:tblGridChange w:id="0">
          <w:tblGrid>
            <w:gridCol w:w="4698"/>
            <w:gridCol w:w="5531"/>
          </w:tblGrid>
        </w:tblGridChange>
      </w:tblGrid>
      <w:tr>
        <w:trPr>
          <w:cantSplit w:val="1"/>
          <w:trHeight w:val="7203" w:hRule="atLeast"/>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soustředěně pozoruje, zkoumá, objevuje, všímá si souvislostí, experimentuje a užívá     při tom jednoduchých pojmů, znaků a symbolů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získanou zkušenost uplatňuje v praktických situacích a v dalším učení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má elementární poznatky o světě lidí, kultury, přírody i techniky, který dítě obklopuje, o jeho rozmanitostech a proměnách; orientuje se v řádu a dění v prostředí, ve kterém žije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klade otázky a hledá na ně odpovědi, aktivně </w:t>
              <w:br w:type="textWrapping"/>
              <w:t xml:space="preserve">si všímá, co se kolem něho děje; chce porozumět věcem, jevům a dějům, které kolem sebe vidí; poznává, že se může mnohému naučit, raduje se z toho, co samo dokázalo </w:t>
              <w:br w:type="textWrapping"/>
              <w:t xml:space="preserve">a zvládlo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učí se nejen spontánně, ale i vědomě, vyvine úsilí, soustředí se na činnost a záměrně </w:t>
              <w:br w:type="textWrapping"/>
              <w:t xml:space="preserve">si zapamatuje; při zadané práci dokončí, </w:t>
              <w:br w:type="textWrapping"/>
              <w:t xml:space="preserve">co započalo; dovede postupovat podle instrukcí a pokynů, je schopno dobrat se k výsledkům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odhaduje své síly, učí se hodnotit svoje osobní pokroky i oceňovat výkony druhých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pokud se mu dostává uznání a ocenění, učí se </w:t>
              <w:br w:type="textWrapping"/>
              <w:t xml:space="preserve">s chutí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rPr/>
            </w:pPr>
            <w:r w:rsidDel="00000000" w:rsidR="00000000" w:rsidRPr="00000000">
              <w:rPr>
                <w:rtl w:val="0"/>
              </w:rPr>
              <w:t xml:space="preserve">Filosofie a principy Marie Montessori -</w:t>
            </w:r>
          </w:p>
          <w:p w:rsidR="00000000" w:rsidDel="00000000" w:rsidP="00000000" w:rsidRDefault="00000000" w:rsidRPr="00000000" w14:paraId="000002B6">
            <w:pPr>
              <w:rPr/>
            </w:pPr>
            <w:r w:rsidDel="00000000" w:rsidR="00000000" w:rsidRPr="00000000">
              <w:rPr>
                <w:rtl w:val="0"/>
              </w:rPr>
              <w:t xml:space="preserve">připravené prostředí</w:t>
            </w:r>
          </w:p>
          <w:p w:rsidR="00000000" w:rsidDel="00000000" w:rsidP="00000000" w:rsidRDefault="00000000" w:rsidRPr="00000000" w14:paraId="000002B7">
            <w:pPr>
              <w:rPr/>
            </w:pPr>
            <w:r w:rsidDel="00000000" w:rsidR="00000000" w:rsidRPr="00000000">
              <w:rPr>
                <w:rtl w:val="0"/>
              </w:rPr>
              <w:t xml:space="preserve">ticho a klid</w:t>
            </w:r>
          </w:p>
          <w:p w:rsidR="00000000" w:rsidDel="00000000" w:rsidP="00000000" w:rsidRDefault="00000000" w:rsidRPr="00000000" w14:paraId="000002B8">
            <w:pPr>
              <w:rPr/>
            </w:pPr>
            <w:r w:rsidDel="00000000" w:rsidR="00000000" w:rsidRPr="00000000">
              <w:rPr>
                <w:rtl w:val="0"/>
              </w:rPr>
              <w:t xml:space="preserve">volný pohyb</w:t>
            </w:r>
          </w:p>
          <w:p w:rsidR="00000000" w:rsidDel="00000000" w:rsidP="00000000" w:rsidRDefault="00000000" w:rsidRPr="00000000" w14:paraId="000002B9">
            <w:pPr>
              <w:rPr/>
            </w:pPr>
            <w:r w:rsidDel="00000000" w:rsidR="00000000" w:rsidRPr="00000000">
              <w:rPr>
                <w:rtl w:val="0"/>
              </w:rPr>
              <w:t xml:space="preserve">senzitivní fáze</w:t>
            </w:r>
          </w:p>
          <w:p w:rsidR="00000000" w:rsidDel="00000000" w:rsidP="00000000" w:rsidRDefault="00000000" w:rsidRPr="00000000" w14:paraId="000002BA">
            <w:pPr>
              <w:rPr/>
            </w:pPr>
            <w:r w:rsidDel="00000000" w:rsidR="00000000" w:rsidRPr="00000000">
              <w:rPr>
                <w:rtl w:val="0"/>
              </w:rPr>
              <w:t xml:space="preserve">polarita pozornosti</w:t>
            </w:r>
          </w:p>
          <w:p w:rsidR="00000000" w:rsidDel="00000000" w:rsidP="00000000" w:rsidRDefault="00000000" w:rsidRPr="00000000" w14:paraId="000002BB">
            <w:pPr>
              <w:rPr/>
            </w:pPr>
            <w:r w:rsidDel="00000000" w:rsidR="00000000" w:rsidRPr="00000000">
              <w:rPr>
                <w:rtl w:val="0"/>
              </w:rPr>
              <w:t xml:space="preserve">osobnost učitele</w:t>
            </w:r>
          </w:p>
          <w:p w:rsidR="00000000" w:rsidDel="00000000" w:rsidP="00000000" w:rsidRDefault="00000000" w:rsidRPr="00000000" w14:paraId="000002BC">
            <w:pPr>
              <w:rPr/>
            </w:pPr>
            <w:r w:rsidDel="00000000" w:rsidR="00000000" w:rsidRPr="00000000">
              <w:rPr>
                <w:rtl w:val="0"/>
              </w:rPr>
              <w:t xml:space="preserve">samostatnost</w:t>
            </w:r>
          </w:p>
          <w:p w:rsidR="00000000" w:rsidDel="00000000" w:rsidP="00000000" w:rsidRDefault="00000000" w:rsidRPr="00000000" w14:paraId="000002BD">
            <w:pPr>
              <w:rPr/>
            </w:pPr>
            <w:r w:rsidDel="00000000" w:rsidR="00000000" w:rsidRPr="00000000">
              <w:rPr>
                <w:rtl w:val="0"/>
              </w:rPr>
              <w:t xml:space="preserve">vnitřní motivace</w:t>
            </w:r>
          </w:p>
          <w:p w:rsidR="00000000" w:rsidDel="00000000" w:rsidP="00000000" w:rsidRDefault="00000000" w:rsidRPr="00000000" w14:paraId="000002BE">
            <w:pPr>
              <w:rPr/>
            </w:pPr>
            <w:r w:rsidDel="00000000" w:rsidR="00000000" w:rsidRPr="00000000">
              <w:rPr>
                <w:rtl w:val="0"/>
              </w:rPr>
              <w:t xml:space="preserve">heterogenní skupiny</w:t>
            </w:r>
          </w:p>
          <w:p w:rsidR="00000000" w:rsidDel="00000000" w:rsidP="00000000" w:rsidRDefault="00000000" w:rsidRPr="00000000" w14:paraId="000002BF">
            <w:pPr>
              <w:rPr/>
            </w:pPr>
            <w:r w:rsidDel="00000000" w:rsidR="00000000" w:rsidRPr="00000000">
              <w:rPr>
                <w:rtl w:val="0"/>
              </w:rPr>
              <w:t xml:space="preserve">sebedisciplína</w:t>
            </w:r>
          </w:p>
          <w:p w:rsidR="00000000" w:rsidDel="00000000" w:rsidP="00000000" w:rsidRDefault="00000000" w:rsidRPr="00000000" w14:paraId="000002C0">
            <w:pPr>
              <w:rPr/>
            </w:pPr>
            <w:r w:rsidDel="00000000" w:rsidR="00000000" w:rsidRPr="00000000">
              <w:rPr>
                <w:rtl w:val="0"/>
              </w:rPr>
              <w:t xml:space="preserve">zodpovědnost za své volby</w:t>
            </w:r>
          </w:p>
          <w:p w:rsidR="00000000" w:rsidDel="00000000" w:rsidP="00000000" w:rsidRDefault="00000000" w:rsidRPr="00000000" w14:paraId="000002C1">
            <w:pPr>
              <w:rPr/>
            </w:pPr>
            <w:r w:rsidDel="00000000" w:rsidR="00000000" w:rsidRPr="00000000">
              <w:rPr>
                <w:rtl w:val="0"/>
              </w:rPr>
              <w:t xml:space="preserve">svoboda volby</w:t>
            </w:r>
          </w:p>
          <w:p w:rsidR="00000000" w:rsidDel="00000000" w:rsidP="00000000" w:rsidRDefault="00000000" w:rsidRPr="00000000" w14:paraId="000002C2">
            <w:pPr>
              <w:rPr/>
            </w:pPr>
            <w:r w:rsidDel="00000000" w:rsidR="00000000" w:rsidRPr="00000000">
              <w:rPr>
                <w:rtl w:val="0"/>
              </w:rPr>
              <w:t xml:space="preserve">smyslové poznávání</w:t>
            </w:r>
          </w:p>
          <w:p w:rsidR="00000000" w:rsidDel="00000000" w:rsidP="00000000" w:rsidRDefault="00000000" w:rsidRPr="00000000" w14:paraId="000002C3">
            <w:pPr>
              <w:rPr/>
            </w:pPr>
            <w:r w:rsidDel="00000000" w:rsidR="00000000" w:rsidRPr="00000000">
              <w:rPr>
                <w:rtl w:val="0"/>
              </w:rPr>
              <w:t xml:space="preserve">práce s informacemi</w:t>
            </w:r>
          </w:p>
          <w:p w:rsidR="00000000" w:rsidDel="00000000" w:rsidP="00000000" w:rsidRDefault="00000000" w:rsidRPr="00000000" w14:paraId="000002C4">
            <w:pPr>
              <w:rPr/>
            </w:pPr>
            <w:r w:rsidDel="00000000" w:rsidR="00000000" w:rsidRPr="00000000">
              <w:rPr>
                <w:rtl w:val="0"/>
              </w:rPr>
              <w:t xml:space="preserve">propojování učiva</w:t>
            </w:r>
          </w:p>
          <w:p w:rsidR="00000000" w:rsidDel="00000000" w:rsidP="00000000" w:rsidRDefault="00000000" w:rsidRPr="00000000" w14:paraId="000002C5">
            <w:pPr>
              <w:rPr/>
            </w:pPr>
            <w:r w:rsidDel="00000000" w:rsidR="00000000" w:rsidRPr="00000000">
              <w:rPr>
                <w:rtl w:val="0"/>
              </w:rPr>
              <w:t xml:space="preserve">postup od konkrétního k abstraktnímu</w:t>
            </w:r>
          </w:p>
          <w:p w:rsidR="00000000" w:rsidDel="00000000" w:rsidP="00000000" w:rsidRDefault="00000000" w:rsidRPr="00000000" w14:paraId="000002C6">
            <w:pPr>
              <w:rPr/>
            </w:pPr>
            <w:r w:rsidDel="00000000" w:rsidR="00000000" w:rsidRPr="00000000">
              <w:rPr>
                <w:rtl w:val="0"/>
              </w:rPr>
              <w:t xml:space="preserve">postup od jednoduchého ke složitějšímu</w:t>
            </w:r>
          </w:p>
          <w:p w:rsidR="00000000" w:rsidDel="00000000" w:rsidP="00000000" w:rsidRDefault="00000000" w:rsidRPr="00000000" w14:paraId="000002C7">
            <w:pPr>
              <w:rPr/>
            </w:pPr>
            <w:r w:rsidDel="00000000" w:rsidR="00000000" w:rsidRPr="00000000">
              <w:rPr>
                <w:rtl w:val="0"/>
              </w:rPr>
              <w:t xml:space="preserve">práce s chybou</w:t>
            </w:r>
          </w:p>
          <w:p w:rsidR="00000000" w:rsidDel="00000000" w:rsidP="00000000" w:rsidRDefault="00000000" w:rsidRPr="00000000" w14:paraId="000002C8">
            <w:pPr>
              <w:rPr/>
            </w:pPr>
            <w:r w:rsidDel="00000000" w:rsidR="00000000" w:rsidRPr="00000000">
              <w:rPr>
                <w:rtl w:val="0"/>
              </w:rPr>
              <w:t xml:space="preserve">plánování práce dítětem</w:t>
            </w:r>
          </w:p>
          <w:p w:rsidR="00000000" w:rsidDel="00000000" w:rsidP="00000000" w:rsidRDefault="00000000" w:rsidRPr="00000000" w14:paraId="000002C9">
            <w:pPr>
              <w:rPr/>
            </w:pPr>
            <w:r w:rsidDel="00000000" w:rsidR="00000000" w:rsidRPr="00000000">
              <w:rPr>
                <w:rtl w:val="0"/>
              </w:rPr>
              <w:t xml:space="preserve">mravní principy</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učí se s chutí na základě vnitřní motivace, umí se ocenit samo, má radost ze svého výkonu</w:t>
            </w:r>
          </w:p>
        </w:tc>
      </w:tr>
    </w:tbl>
    <w:p w:rsidR="00000000" w:rsidDel="00000000" w:rsidP="00000000" w:rsidRDefault="00000000" w:rsidRPr="00000000" w14:paraId="000002C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Kompetence řešení problémů</w:t>
      </w:r>
      <w:r w:rsidDel="00000000" w:rsidR="00000000" w:rsidRPr="00000000">
        <w:rPr>
          <w:rtl w:val="0"/>
        </w:rPr>
      </w:r>
    </w:p>
    <w:tbl>
      <w:tblPr>
        <w:tblStyle w:val="Table3"/>
        <w:tblW w:w="10490.0" w:type="dxa"/>
        <w:jc w:val="left"/>
        <w:tblInd w:w="55.0" w:type="dxa"/>
        <w:tblLayout w:type="fixed"/>
        <w:tblLook w:val="0000"/>
      </w:tblPr>
      <w:tblGrid>
        <w:gridCol w:w="4818"/>
        <w:gridCol w:w="5672"/>
        <w:tblGridChange w:id="0">
          <w:tblGrid>
            <w:gridCol w:w="4818"/>
            <w:gridCol w:w="5672"/>
          </w:tblGrid>
        </w:tblGridChange>
      </w:tblGrid>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všímá si dění i problémů v bezprostředním okolí; přirozenou motivací k řešení dalších problémů a situací je pro něj pozitivní odezva </w:t>
              <w:br w:type="textWrapping"/>
              <w:t xml:space="preserve">na aktivní zájem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řeší problémy, na které stačí; známé </w:t>
              <w:br w:type="textWrapping"/>
              <w:t xml:space="preserve">a opakující se situace se snaží řešit samostatně (na základě nápodoby či opakování), náročnější s oporou a pomocí dospělého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problémy řeší na základě bezprostřední zkušenosti; postupuje cestou pokusu a omylu, zkouší, experimentuje; spontánně vymýšlí nová řešení problémů a situací; hledá různé možnosti a varianty (má vlastní, originální nápady); využívá při tom dosavadních zkušeností, fantazii a představivost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při řešení myšlenkových i praktických problémů užívá logických, matematických </w:t>
              <w:br w:type="textWrapping"/>
              <w:t xml:space="preserve">i empirických postupů; pochopí jednoduché algoritmy řešení různých úloh a situací </w:t>
              <w:br w:type="textWrapping"/>
              <w:t xml:space="preserve">a využívá je v dalších situacích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zpřesňuje si početní představy, užívá číselných a matematických pojmů, vnímá elementární matematické souvislosti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rozlišuje řešení, která jsou funkční (vedoucí </w:t>
              <w:br w:type="textWrapping"/>
              <w:t xml:space="preserve">k cíli), a řešení, která funkční nejsou; dokáže mezi nimi volit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chápe, že vyhýbat se řešení problémů nevede </w:t>
              <w:br w:type="textWrapping"/>
              <w:t xml:space="preserve">k cíli, ale že jejich včasné a uvážlivé řešení </w:t>
              <w:br w:type="textWrapping"/>
              <w:t xml:space="preserve">je naopak výhodou; uvědomuje si, že svou aktivitou a iniciativou může situaci ovlivnit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nebojí se chybovat, pokud nachází pozitivní ocenění nejen za úspěch, ale také za snahu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8">
            <w:pPr>
              <w:rPr/>
            </w:pPr>
            <w:r w:rsidDel="00000000" w:rsidR="00000000" w:rsidRPr="00000000">
              <w:rPr>
                <w:rtl w:val="0"/>
              </w:rPr>
              <w:t xml:space="preserve">komunitní kruh</w:t>
            </w:r>
          </w:p>
          <w:p w:rsidR="00000000" w:rsidDel="00000000" w:rsidP="00000000" w:rsidRDefault="00000000" w:rsidRPr="00000000" w14:paraId="000002D9">
            <w:pPr>
              <w:rPr/>
            </w:pPr>
            <w:r w:rsidDel="00000000" w:rsidR="00000000" w:rsidRPr="00000000">
              <w:rPr>
                <w:rtl w:val="0"/>
              </w:rPr>
              <w:t xml:space="preserve">svobodná práce dětí</w:t>
            </w:r>
          </w:p>
          <w:p w:rsidR="00000000" w:rsidDel="00000000" w:rsidP="00000000" w:rsidRDefault="00000000" w:rsidRPr="00000000" w14:paraId="000002DA">
            <w:pPr>
              <w:rPr/>
            </w:pPr>
            <w:r w:rsidDel="00000000" w:rsidR="00000000" w:rsidRPr="00000000">
              <w:rPr>
                <w:rtl w:val="0"/>
              </w:rPr>
              <w:t xml:space="preserve">zodpovědnost za své volby</w:t>
            </w:r>
          </w:p>
          <w:p w:rsidR="00000000" w:rsidDel="00000000" w:rsidP="00000000" w:rsidRDefault="00000000" w:rsidRPr="00000000" w14:paraId="000002DB">
            <w:pPr>
              <w:rPr/>
            </w:pPr>
            <w:r w:rsidDel="00000000" w:rsidR="00000000" w:rsidRPr="00000000">
              <w:rPr>
                <w:rtl w:val="0"/>
              </w:rPr>
              <w:t xml:space="preserve">samostatnost</w:t>
            </w:r>
          </w:p>
          <w:p w:rsidR="00000000" w:rsidDel="00000000" w:rsidP="00000000" w:rsidRDefault="00000000" w:rsidRPr="00000000" w14:paraId="000002DC">
            <w:pPr>
              <w:rPr/>
            </w:pPr>
            <w:r w:rsidDel="00000000" w:rsidR="00000000" w:rsidRPr="00000000">
              <w:rPr>
                <w:rtl w:val="0"/>
              </w:rPr>
              <w:t xml:space="preserve">vnitřní motivace</w:t>
            </w:r>
          </w:p>
          <w:p w:rsidR="00000000" w:rsidDel="00000000" w:rsidP="00000000" w:rsidRDefault="00000000" w:rsidRPr="00000000" w14:paraId="000002DD">
            <w:pPr>
              <w:rPr/>
            </w:pPr>
            <w:r w:rsidDel="00000000" w:rsidR="00000000" w:rsidRPr="00000000">
              <w:rPr>
                <w:rtl w:val="0"/>
              </w:rPr>
              <w:t xml:space="preserve">připravené prostředí</w:t>
            </w:r>
          </w:p>
          <w:p w:rsidR="00000000" w:rsidDel="00000000" w:rsidP="00000000" w:rsidRDefault="00000000" w:rsidRPr="00000000" w14:paraId="000002DE">
            <w:pPr>
              <w:rPr/>
            </w:pPr>
            <w:r w:rsidDel="00000000" w:rsidR="00000000" w:rsidRPr="00000000">
              <w:rPr>
                <w:rtl w:val="0"/>
              </w:rPr>
              <w:t xml:space="preserve">práce s chybou</w:t>
            </w:r>
          </w:p>
          <w:p w:rsidR="00000000" w:rsidDel="00000000" w:rsidP="00000000" w:rsidRDefault="00000000" w:rsidRPr="00000000" w14:paraId="000002DF">
            <w:pPr>
              <w:rPr/>
            </w:pPr>
            <w:r w:rsidDel="00000000" w:rsidR="00000000" w:rsidRPr="00000000">
              <w:rPr>
                <w:rtl w:val="0"/>
              </w:rPr>
              <w:t xml:space="preserve">práce s materiálem M. Montessori</w:t>
            </w:r>
          </w:p>
          <w:p w:rsidR="00000000" w:rsidDel="00000000" w:rsidP="00000000" w:rsidRDefault="00000000" w:rsidRPr="00000000" w14:paraId="000002E0">
            <w:pPr>
              <w:rPr/>
            </w:pPr>
            <w:r w:rsidDel="00000000" w:rsidR="00000000" w:rsidRPr="00000000">
              <w:rPr>
                <w:rtl w:val="0"/>
              </w:rPr>
              <w:t xml:space="preserve">sebedisciplína</w:t>
            </w:r>
          </w:p>
          <w:p w:rsidR="00000000" w:rsidDel="00000000" w:rsidP="00000000" w:rsidRDefault="00000000" w:rsidRPr="00000000" w14:paraId="000002E1">
            <w:pPr>
              <w:rPr/>
            </w:pPr>
            <w:r w:rsidDel="00000000" w:rsidR="00000000" w:rsidRPr="00000000">
              <w:rPr>
                <w:rtl w:val="0"/>
              </w:rPr>
              <w:t xml:space="preserve">dovednost říkat NE</w:t>
            </w:r>
          </w:p>
          <w:p w:rsidR="00000000" w:rsidDel="00000000" w:rsidP="00000000" w:rsidRDefault="00000000" w:rsidRPr="00000000" w14:paraId="000002E2">
            <w:pPr>
              <w:rPr/>
            </w:pPr>
            <w:r w:rsidDel="00000000" w:rsidR="00000000" w:rsidRPr="00000000">
              <w:rPr>
                <w:rtl w:val="0"/>
              </w:rPr>
              <w:t xml:space="preserve">slovní řešení konfliktů</w:t>
            </w:r>
          </w:p>
          <w:p w:rsidR="00000000" w:rsidDel="00000000" w:rsidP="00000000" w:rsidRDefault="00000000" w:rsidRPr="00000000" w14:paraId="000002E3">
            <w:pPr>
              <w:rPr/>
            </w:pPr>
            <w:r w:rsidDel="00000000" w:rsidR="00000000" w:rsidRPr="00000000">
              <w:rPr>
                <w:rtl w:val="0"/>
              </w:rPr>
              <w:t xml:space="preserve">modelové situace</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tl w:val="0"/>
              </w:rPr>
              <w:t xml:space="preserve">chybu dokáže uznat, najít a opravit</w:t>
            </w:r>
          </w:p>
        </w:tc>
      </w:tr>
    </w:tbl>
    <w:p w:rsidR="00000000" w:rsidDel="00000000" w:rsidP="00000000" w:rsidRDefault="00000000" w:rsidRPr="00000000" w14:paraId="000002F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Kompetence komunikativní</w:t>
      </w:r>
      <w:r w:rsidDel="00000000" w:rsidR="00000000" w:rsidRPr="00000000">
        <w:rPr>
          <w:rtl w:val="0"/>
        </w:rPr>
      </w:r>
    </w:p>
    <w:tbl>
      <w:tblPr>
        <w:tblStyle w:val="Table4"/>
        <w:tblW w:w="10490.0" w:type="dxa"/>
        <w:jc w:val="left"/>
        <w:tblInd w:w="55.0" w:type="dxa"/>
        <w:tblLayout w:type="fixed"/>
        <w:tblLook w:val="0000"/>
      </w:tblPr>
      <w:tblGrid>
        <w:gridCol w:w="4818"/>
        <w:gridCol w:w="5672"/>
        <w:tblGridChange w:id="0">
          <w:tblGrid>
            <w:gridCol w:w="4818"/>
            <w:gridCol w:w="5672"/>
          </w:tblGrid>
        </w:tblGridChange>
      </w:tblGrid>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ovládá řeč, hovoří ve vhodně formulovaných větách, samostatně vyjadřuje své myšlenky, sdělení, otázky i odpovědi, rozumí slyšenému, slovně reaguje a vede smysluplný dialog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dokáže se vyjadřovat a sdělovat své prožitky, pocity a nálady různými prostředky (řečovými, výtvarnými, hudebními, dramatickými apod.)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domlouvá se gesty i slovy, rozlišuje některé symboly, rozumí jejich významu i funkci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 běžných situacích komunikuje bez zábran </w:t>
              <w:br w:type="textWrapping"/>
              <w:t xml:space="preserve">a ostychu s dětmi i s dospělými; chápe, že být komunikativní, vstřícné, iniciativní a aktivní </w:t>
              <w:br w:type="textWrapping"/>
              <w:t xml:space="preserve">je výhodou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ovládá dovednosti předcházející čtení a psaní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průběžně rozšiřuje svou slovní zásobu </w:t>
              <w:br w:type="textWrapping"/>
              <w:t xml:space="preserve">a aktivně ji používá k dokonalejší komunikaci </w:t>
              <w:br w:type="textWrapping"/>
              <w:t xml:space="preserve">s okolím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dovede využít informativní a komunikativní prostředky, se kterými se běžně setkává (knížky, encyklopedie, počítač, audiovizuální technika, telefon atp.)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ví, že lidé se dorozumívají i jinými jazyky </w:t>
              <w:br w:type="textWrapping"/>
              <w:t xml:space="preserve">a že je možno se jim učit; má vytvořeny elementární předpoklady k učení se cizímu jazyku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rPr/>
            </w:pPr>
            <w:r w:rsidDel="00000000" w:rsidR="00000000" w:rsidRPr="00000000">
              <w:rPr>
                <w:rtl w:val="0"/>
              </w:rPr>
              <w:t xml:space="preserve">komunitní kruh</w:t>
            </w:r>
          </w:p>
          <w:p w:rsidR="00000000" w:rsidDel="00000000" w:rsidP="00000000" w:rsidRDefault="00000000" w:rsidRPr="00000000" w14:paraId="00000304">
            <w:pPr>
              <w:rPr/>
            </w:pPr>
            <w:r w:rsidDel="00000000" w:rsidR="00000000" w:rsidRPr="00000000">
              <w:rPr>
                <w:rtl w:val="0"/>
              </w:rPr>
              <w:t xml:space="preserve">svoboda projevuje</w:t>
            </w:r>
          </w:p>
          <w:p w:rsidR="00000000" w:rsidDel="00000000" w:rsidP="00000000" w:rsidRDefault="00000000" w:rsidRPr="00000000" w14:paraId="00000305">
            <w:pPr>
              <w:rPr/>
            </w:pPr>
            <w:r w:rsidDel="00000000" w:rsidR="00000000" w:rsidRPr="00000000">
              <w:rPr>
                <w:rtl w:val="0"/>
              </w:rPr>
              <w:t xml:space="preserve">prezentace vlastní práce</w:t>
            </w:r>
          </w:p>
          <w:p w:rsidR="00000000" w:rsidDel="00000000" w:rsidP="00000000" w:rsidRDefault="00000000" w:rsidRPr="00000000" w14:paraId="00000306">
            <w:pPr>
              <w:rPr/>
            </w:pPr>
            <w:r w:rsidDel="00000000" w:rsidR="00000000" w:rsidRPr="00000000">
              <w:rPr>
                <w:rtl w:val="0"/>
              </w:rPr>
              <w:t xml:space="preserve">heterogenní skupiny</w:t>
            </w:r>
          </w:p>
          <w:p w:rsidR="00000000" w:rsidDel="00000000" w:rsidP="00000000" w:rsidRDefault="00000000" w:rsidRPr="00000000" w14:paraId="00000307">
            <w:pPr>
              <w:rPr/>
            </w:pPr>
            <w:r w:rsidDel="00000000" w:rsidR="00000000" w:rsidRPr="00000000">
              <w:rPr>
                <w:rtl w:val="0"/>
              </w:rPr>
              <w:t xml:space="preserve">ticho a klid</w:t>
            </w:r>
          </w:p>
          <w:p w:rsidR="00000000" w:rsidDel="00000000" w:rsidP="00000000" w:rsidRDefault="00000000" w:rsidRPr="00000000" w14:paraId="00000308">
            <w:pPr>
              <w:rPr/>
            </w:pPr>
            <w:r w:rsidDel="00000000" w:rsidR="00000000" w:rsidRPr="00000000">
              <w:rPr>
                <w:rtl w:val="0"/>
              </w:rPr>
              <w:t xml:space="preserve">osobnost učitele</w:t>
            </w:r>
          </w:p>
          <w:p w:rsidR="00000000" w:rsidDel="00000000" w:rsidP="00000000" w:rsidRDefault="00000000" w:rsidRPr="00000000" w14:paraId="00000309">
            <w:pPr>
              <w:rPr/>
            </w:pPr>
            <w:r w:rsidDel="00000000" w:rsidR="00000000" w:rsidRPr="00000000">
              <w:rPr>
                <w:rtl w:val="0"/>
              </w:rPr>
              <w:t xml:space="preserve">připravené prostředí</w:t>
            </w:r>
          </w:p>
          <w:p w:rsidR="00000000" w:rsidDel="00000000" w:rsidP="00000000" w:rsidRDefault="00000000" w:rsidRPr="00000000" w14:paraId="0000030A">
            <w:pPr>
              <w:rPr/>
            </w:pPr>
            <w:r w:rsidDel="00000000" w:rsidR="00000000" w:rsidRPr="00000000">
              <w:rPr>
                <w:rtl w:val="0"/>
              </w:rPr>
              <w:t xml:space="preserve">volný pohyb</w:t>
            </w:r>
          </w:p>
          <w:p w:rsidR="00000000" w:rsidDel="00000000" w:rsidP="00000000" w:rsidRDefault="00000000" w:rsidRPr="00000000" w14:paraId="0000030B">
            <w:pPr>
              <w:rPr/>
            </w:pPr>
            <w:r w:rsidDel="00000000" w:rsidR="00000000" w:rsidRPr="00000000">
              <w:rPr>
                <w:rtl w:val="0"/>
              </w:rPr>
              <w:t xml:space="preserve">práce s informacemi</w:t>
            </w:r>
          </w:p>
          <w:p w:rsidR="00000000" w:rsidDel="00000000" w:rsidP="00000000" w:rsidRDefault="00000000" w:rsidRPr="00000000" w14:paraId="0000030C">
            <w:pPr>
              <w:rPr/>
            </w:pPr>
            <w:r w:rsidDel="00000000" w:rsidR="00000000" w:rsidRPr="00000000">
              <w:rPr>
                <w:rtl w:val="0"/>
              </w:rPr>
              <w:t xml:space="preserve">osobní plán práce</w:t>
            </w:r>
          </w:p>
          <w:p w:rsidR="00000000" w:rsidDel="00000000" w:rsidP="00000000" w:rsidRDefault="00000000" w:rsidRPr="00000000" w14:paraId="0000030D">
            <w:pPr>
              <w:rPr/>
            </w:pPr>
            <w:r w:rsidDel="00000000" w:rsidR="00000000" w:rsidRPr="00000000">
              <w:rPr>
                <w:rtl w:val="0"/>
              </w:rPr>
              <w:t xml:space="preserve">spolupráce s rodiči a MŠ</w:t>
            </w:r>
          </w:p>
          <w:p w:rsidR="00000000" w:rsidDel="00000000" w:rsidP="00000000" w:rsidRDefault="00000000" w:rsidRPr="00000000" w14:paraId="0000030E">
            <w:pPr>
              <w:rPr/>
            </w:pPr>
            <w:r w:rsidDel="00000000" w:rsidR="00000000" w:rsidRPr="00000000">
              <w:rPr>
                <w:rtl w:val="0"/>
              </w:rPr>
              <w:t xml:space="preserve">mravní principy</w:t>
            </w:r>
          </w:p>
          <w:p w:rsidR="00000000" w:rsidDel="00000000" w:rsidP="00000000" w:rsidRDefault="00000000" w:rsidRPr="00000000" w14:paraId="0000030F">
            <w:pPr>
              <w:rPr/>
            </w:pPr>
            <w:r w:rsidDel="00000000" w:rsidR="00000000" w:rsidRPr="00000000">
              <w:rPr>
                <w:rtl w:val="0"/>
              </w:rPr>
              <w:t xml:space="preserve">respekt k sobě, druhým, k prostředí</w:t>
            </w:r>
          </w:p>
          <w:p w:rsidR="00000000" w:rsidDel="00000000" w:rsidP="00000000" w:rsidRDefault="00000000" w:rsidRPr="00000000" w14:paraId="00000310">
            <w:pPr>
              <w:rPr/>
            </w:pPr>
            <w:r w:rsidDel="00000000" w:rsidR="00000000" w:rsidRPr="00000000">
              <w:rPr>
                <w:rtl w:val="0"/>
              </w:rPr>
              <w:t xml:space="preserve">kooperace</w:t>
            </w:r>
          </w:p>
          <w:p w:rsidR="00000000" w:rsidDel="00000000" w:rsidP="00000000" w:rsidRDefault="00000000" w:rsidRPr="00000000" w14:paraId="00000311">
            <w:pPr>
              <w:rPr/>
            </w:pPr>
            <w:r w:rsidDel="00000000" w:rsidR="00000000" w:rsidRPr="00000000">
              <w:rPr>
                <w:rtl w:val="0"/>
              </w:rPr>
              <w:t xml:space="preserve">trpělivost</w:t>
            </w:r>
          </w:p>
          <w:p w:rsidR="00000000" w:rsidDel="00000000" w:rsidP="00000000" w:rsidRDefault="00000000" w:rsidRPr="00000000" w14:paraId="00000312">
            <w:pPr>
              <w:rPr/>
            </w:pPr>
            <w:r w:rsidDel="00000000" w:rsidR="00000000" w:rsidRPr="00000000">
              <w:rPr>
                <w:rtl w:val="0"/>
              </w:rPr>
              <w:t xml:space="preserve">spolupráce</w:t>
            </w:r>
          </w:p>
          <w:p w:rsidR="00000000" w:rsidDel="00000000" w:rsidP="00000000" w:rsidRDefault="00000000" w:rsidRPr="00000000" w14:paraId="00000313">
            <w:pPr>
              <w:rPr/>
            </w:pPr>
            <w:r w:rsidDel="00000000" w:rsidR="00000000" w:rsidRPr="00000000">
              <w:rPr>
                <w:rtl w:val="0"/>
              </w:rPr>
              <w:t xml:space="preserve">sebedisciplína</w:t>
            </w:r>
          </w:p>
          <w:p w:rsidR="00000000" w:rsidDel="00000000" w:rsidP="00000000" w:rsidRDefault="00000000" w:rsidRPr="00000000" w14:paraId="00000314">
            <w:pPr>
              <w:rPr/>
            </w:pPr>
            <w:r w:rsidDel="00000000" w:rsidR="00000000" w:rsidRPr="00000000">
              <w:rPr>
                <w:rtl w:val="0"/>
              </w:rPr>
              <w:t xml:space="preserve">materiál Marie Montessori</w:t>
            </w:r>
          </w:p>
          <w:p w:rsidR="00000000" w:rsidDel="00000000" w:rsidP="00000000" w:rsidRDefault="00000000" w:rsidRPr="00000000" w14:paraId="00000315">
            <w:pPr>
              <w:rPr/>
            </w:pPr>
            <w:r w:rsidDel="00000000" w:rsidR="00000000" w:rsidRPr="00000000">
              <w:rPr>
                <w:rtl w:val="0"/>
              </w:rPr>
              <w:t xml:space="preserve">naslouchání</w:t>
            </w:r>
          </w:p>
          <w:p w:rsidR="00000000" w:rsidDel="00000000" w:rsidP="00000000" w:rsidRDefault="00000000" w:rsidRPr="00000000" w14:paraId="00000316">
            <w:pPr>
              <w:rPr/>
            </w:pPr>
            <w:r w:rsidDel="00000000" w:rsidR="00000000" w:rsidRPr="00000000">
              <w:rPr>
                <w:rtl w:val="0"/>
              </w:rPr>
              <w:t xml:space="preserve">dotyk</w:t>
            </w:r>
          </w:p>
        </w:tc>
      </w:tr>
    </w:tbl>
    <w:p w:rsidR="00000000" w:rsidDel="00000000" w:rsidP="00000000" w:rsidRDefault="00000000" w:rsidRPr="00000000" w14:paraId="00000317">
      <w:pPr>
        <w:keepNext w:val="1"/>
        <w:ind w:firstLine="708"/>
        <w:rPr>
          <w:sz w:val="28"/>
          <w:szCs w:val="28"/>
        </w:rPr>
      </w:pPr>
      <w:r w:rsidDel="00000000" w:rsidR="00000000" w:rsidRPr="00000000">
        <w:br w:type="page"/>
      </w:r>
      <w:r w:rsidDel="00000000" w:rsidR="00000000" w:rsidRPr="00000000">
        <w:rPr>
          <w:b w:val="1"/>
          <w:bCs w:val="1"/>
          <w:sz w:val="28"/>
          <w:szCs w:val="28"/>
          <w:rtl w:val="0"/>
        </w:rPr>
        <w:t xml:space="preserve">Kompetence sociální a personální</w:t>
      </w:r>
      <w:r w:rsidDel="00000000" w:rsidR="00000000" w:rsidRPr="00000000">
        <w:rPr>
          <w:rtl w:val="0"/>
        </w:rPr>
      </w:r>
    </w:p>
    <w:tbl>
      <w:tblPr>
        <w:tblStyle w:val="Table5"/>
        <w:tblW w:w="10490.0" w:type="dxa"/>
        <w:jc w:val="left"/>
        <w:tblInd w:w="55.0" w:type="dxa"/>
        <w:tblLayout w:type="fixed"/>
        <w:tblLook w:val="0000"/>
      </w:tblPr>
      <w:tblGrid>
        <w:gridCol w:w="4818"/>
        <w:gridCol w:w="5672"/>
        <w:tblGridChange w:id="0">
          <w:tblGrid>
            <w:gridCol w:w="4818"/>
            <w:gridCol w:w="5672"/>
          </w:tblGrid>
        </w:tblGridChange>
      </w:tblGrid>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samostatně rozhoduje o svých činnostech; umí si vytvořit svůj názor a vyjádřit jej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uvědomuje si, že za sebe i své jednání odpovídá a nese důsledky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dětským způsobem projevuje citlivost </w:t>
              <w:br w:type="textWrapping"/>
              <w:t xml:space="preserve">a ohleduplnost k druhým, pomoc slabším, rozpozná nevhodné chování; vnímá nespravedlnost, ubližování, agresivitu </w:t>
              <w:br w:type="textWrapping"/>
              <w:t xml:space="preserve">a lhostejnost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ve skupině se dokáže prosadit, ale i podřídit, při společných činnostech se domlouvá </w:t>
              <w:br w:type="textWrapping"/>
              <w:t xml:space="preserve">a spolupracuje; v běžných situacích uplatňuje základní společenské návyky a pravidla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společenského styku; je schopné respektovat druhé, vyjednávat, přijímat a uzavírat kompromisy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napodobuje modely prosociálního chování </w:t>
              <w:br w:type="textWrapping"/>
              <w:t xml:space="preserve">a mezilidských vztahů, které nachází ve svém okolí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spolupodílí se na společných rozhodnutích; přijímá vyjasněné a zdůvodněné povinnosti; dodržuje dohodnutá a pochopená pravidla </w:t>
              <w:br w:type="textWrapping"/>
              <w:t xml:space="preserve">a přizpůsobí se jim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při setkání s neznámými lidmi či v neznámých situacích se chová obezřetně; nevhodné chování i komunikaci, která je mu nepříjemná, umí odmítnout je schopno chápat, že lidé se různí </w:t>
              <w:br w:type="textWrapping"/>
              <w:t xml:space="preserve">a umí být tolerantní k jejich odlišnostem </w:t>
              <w:br w:type="textWrapping"/>
              <w:t xml:space="preserve">a jedinečnostem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chápe, že nespravedlnost, ubližování, ponižování, lhostejnost, agresivita a násilí          se nevyplácí a že vzniklé konflikty je lépe řešit dohodou; dokáže se bránit projevům násilí jiného dítěte, ponižování a ubližování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rPr/>
            </w:pPr>
            <w:r w:rsidDel="00000000" w:rsidR="00000000" w:rsidRPr="00000000">
              <w:rPr>
                <w:rtl w:val="0"/>
              </w:rPr>
              <w:t xml:space="preserve">heterogenní skupina</w:t>
            </w:r>
          </w:p>
          <w:p w:rsidR="00000000" w:rsidDel="00000000" w:rsidP="00000000" w:rsidRDefault="00000000" w:rsidRPr="00000000" w14:paraId="00000322">
            <w:pPr>
              <w:rPr/>
            </w:pPr>
            <w:r w:rsidDel="00000000" w:rsidR="00000000" w:rsidRPr="00000000">
              <w:rPr>
                <w:rtl w:val="0"/>
              </w:rPr>
              <w:t xml:space="preserve">vnitřní motivace</w:t>
            </w:r>
          </w:p>
          <w:p w:rsidR="00000000" w:rsidDel="00000000" w:rsidP="00000000" w:rsidRDefault="00000000" w:rsidRPr="00000000" w14:paraId="00000323">
            <w:pPr>
              <w:rPr/>
            </w:pPr>
            <w:r w:rsidDel="00000000" w:rsidR="00000000" w:rsidRPr="00000000">
              <w:rPr>
                <w:rtl w:val="0"/>
              </w:rPr>
              <w:t xml:space="preserve">ticho a klid</w:t>
            </w:r>
          </w:p>
          <w:p w:rsidR="00000000" w:rsidDel="00000000" w:rsidP="00000000" w:rsidRDefault="00000000" w:rsidRPr="00000000" w14:paraId="00000324">
            <w:pPr>
              <w:rPr/>
            </w:pPr>
            <w:r w:rsidDel="00000000" w:rsidR="00000000" w:rsidRPr="00000000">
              <w:rPr>
                <w:rtl w:val="0"/>
              </w:rPr>
              <w:t xml:space="preserve">komunitní kruh</w:t>
            </w:r>
          </w:p>
          <w:p w:rsidR="00000000" w:rsidDel="00000000" w:rsidP="00000000" w:rsidRDefault="00000000" w:rsidRPr="00000000" w14:paraId="00000325">
            <w:pPr>
              <w:rPr/>
            </w:pPr>
            <w:r w:rsidDel="00000000" w:rsidR="00000000" w:rsidRPr="00000000">
              <w:rPr>
                <w:rtl w:val="0"/>
              </w:rPr>
              <w:t xml:space="preserve">práce v týmu</w:t>
            </w:r>
          </w:p>
          <w:p w:rsidR="00000000" w:rsidDel="00000000" w:rsidP="00000000" w:rsidRDefault="00000000" w:rsidRPr="00000000" w14:paraId="00000326">
            <w:pPr>
              <w:rPr/>
            </w:pPr>
            <w:r w:rsidDel="00000000" w:rsidR="00000000" w:rsidRPr="00000000">
              <w:rPr>
                <w:rtl w:val="0"/>
              </w:rPr>
              <w:t xml:space="preserve">respekt</w:t>
            </w:r>
          </w:p>
          <w:p w:rsidR="00000000" w:rsidDel="00000000" w:rsidP="00000000" w:rsidRDefault="00000000" w:rsidRPr="00000000" w14:paraId="00000327">
            <w:pPr>
              <w:rPr/>
            </w:pPr>
            <w:r w:rsidDel="00000000" w:rsidR="00000000" w:rsidRPr="00000000">
              <w:rPr>
                <w:rtl w:val="0"/>
              </w:rPr>
              <w:t xml:space="preserve">sebedisciplína</w:t>
            </w:r>
          </w:p>
          <w:p w:rsidR="00000000" w:rsidDel="00000000" w:rsidP="00000000" w:rsidRDefault="00000000" w:rsidRPr="00000000" w14:paraId="00000328">
            <w:pPr>
              <w:rPr/>
            </w:pPr>
            <w:r w:rsidDel="00000000" w:rsidR="00000000" w:rsidRPr="00000000">
              <w:rPr>
                <w:rtl w:val="0"/>
              </w:rPr>
              <w:t xml:space="preserve">mravní principy</w:t>
            </w:r>
          </w:p>
          <w:p w:rsidR="00000000" w:rsidDel="00000000" w:rsidP="00000000" w:rsidRDefault="00000000" w:rsidRPr="00000000" w14:paraId="00000329">
            <w:pPr>
              <w:rPr/>
            </w:pPr>
            <w:r w:rsidDel="00000000" w:rsidR="00000000" w:rsidRPr="00000000">
              <w:rPr>
                <w:rtl w:val="0"/>
              </w:rPr>
              <w:t xml:space="preserve">práce s chybou</w:t>
            </w:r>
          </w:p>
          <w:p w:rsidR="00000000" w:rsidDel="00000000" w:rsidP="00000000" w:rsidRDefault="00000000" w:rsidRPr="00000000" w14:paraId="0000032A">
            <w:pPr>
              <w:rPr/>
            </w:pPr>
            <w:r w:rsidDel="00000000" w:rsidR="00000000" w:rsidRPr="00000000">
              <w:rPr>
                <w:rtl w:val="0"/>
              </w:rPr>
              <w:t xml:space="preserve">osobní portfolia</w:t>
            </w:r>
          </w:p>
          <w:p w:rsidR="00000000" w:rsidDel="00000000" w:rsidP="00000000" w:rsidRDefault="00000000" w:rsidRPr="00000000" w14:paraId="0000032B">
            <w:pPr>
              <w:rPr/>
            </w:pPr>
            <w:r w:rsidDel="00000000" w:rsidR="00000000" w:rsidRPr="00000000">
              <w:rPr>
                <w:rtl w:val="0"/>
              </w:rPr>
              <w:t xml:space="preserve">prezentace vlastní práce</w:t>
            </w:r>
          </w:p>
          <w:p w:rsidR="00000000" w:rsidDel="00000000" w:rsidP="00000000" w:rsidRDefault="00000000" w:rsidRPr="00000000" w14:paraId="0000032C">
            <w:pPr>
              <w:rPr/>
            </w:pPr>
            <w:r w:rsidDel="00000000" w:rsidR="00000000" w:rsidRPr="00000000">
              <w:rPr>
                <w:rtl w:val="0"/>
              </w:rPr>
              <w:t xml:space="preserve">modelové situace</w:t>
            </w:r>
          </w:p>
          <w:p w:rsidR="00000000" w:rsidDel="00000000" w:rsidP="00000000" w:rsidRDefault="00000000" w:rsidRPr="00000000" w14:paraId="0000032D">
            <w:pPr>
              <w:rPr/>
            </w:pPr>
            <w:r w:rsidDel="00000000" w:rsidR="00000000" w:rsidRPr="00000000">
              <w:rPr>
                <w:rtl w:val="0"/>
              </w:rPr>
              <w:t xml:space="preserve">společně vytvářená pravidla</w:t>
            </w:r>
          </w:p>
          <w:p w:rsidR="00000000" w:rsidDel="00000000" w:rsidP="00000000" w:rsidRDefault="00000000" w:rsidRPr="00000000" w14:paraId="0000032E">
            <w:pPr>
              <w:rPr/>
            </w:pPr>
            <w:r w:rsidDel="00000000" w:rsidR="00000000" w:rsidRPr="00000000">
              <w:rPr>
                <w:rtl w:val="0"/>
              </w:rPr>
              <w:t xml:space="preserve">slovní řešení konfliktů</w:t>
            </w:r>
          </w:p>
        </w:tc>
      </w:tr>
    </w:tbl>
    <w:p w:rsidR="00000000" w:rsidDel="00000000" w:rsidP="00000000" w:rsidRDefault="00000000" w:rsidRPr="00000000" w14:paraId="0000032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Kompetence občanské a pracovní</w:t>
      </w:r>
      <w:r w:rsidDel="00000000" w:rsidR="00000000" w:rsidRPr="00000000">
        <w:rPr>
          <w:rtl w:val="0"/>
        </w:rPr>
      </w:r>
    </w:p>
    <w:tbl>
      <w:tblPr>
        <w:tblStyle w:val="Table6"/>
        <w:tblW w:w="10490.0" w:type="dxa"/>
        <w:jc w:val="left"/>
        <w:tblInd w:w="55.0" w:type="dxa"/>
        <w:tblLayout w:type="fixed"/>
        <w:tblLook w:val="0000"/>
      </w:tblPr>
      <w:tblGrid>
        <w:gridCol w:w="4818"/>
        <w:gridCol w:w="5672"/>
        <w:tblGridChange w:id="0">
          <w:tblGrid>
            <w:gridCol w:w="4818"/>
            <w:gridCol w:w="5672"/>
          </w:tblGrid>
        </w:tblGridChange>
      </w:tblGrid>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svoje činnosti a hry se učí plánovat, organizovat, řídit a vyhodnocovat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dokáže rozpoznat a využívat vlastní silné stránky, poznávat svoje slabé stránky </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odhaduje rizika svých nápadů, jde za svým záměrem, ale také dokáže měnit cesty </w:t>
              <w:br w:type="textWrapping"/>
              <w:t xml:space="preserve">a přizpůsobovat se daným okolnostem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chápe, že se může o tom, co udělá, rozhodovat svobodně, ale že za svá rozhodnutí také odpovídá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má smysl pro povinnost ve hře, práci i učení; </w:t>
              <w:br w:type="textWrapping"/>
              <w:t xml:space="preserve">k úkolům a povinnostem přistupuje zodpovědně; váží si práce i úsilí druhých </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zajímá se o druhé i o to, co se kolem děje; </w:t>
              <w:br w:type="textWrapping"/>
              <w:t xml:space="preserve">je otevřené aktuálnímu dění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chápe, že zájem o to, co se kolem děje, činorodost, pracovitost a podnikavost jsou přínosem a že naopak lhostejnost, nevšímavost, pohodlnost a nízká aktivita mají </w:t>
            </w:r>
            <w:r w:rsidDel="00000000" w:rsidR="00000000" w:rsidRPr="00000000">
              <w:rPr>
                <w:sz w:val="24"/>
                <w:szCs w:val="24"/>
                <w:rtl w:val="0"/>
              </w:rPr>
              <w:t xml:space="preserve">své</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nepříznivé důsledky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má základní dětskou představu o tom, </w:t>
              <w:br w:type="textWrapping"/>
              <w:t xml:space="preserve">co je v souladu se základními lidskými hodnotami a normami, i co je s nimi v rozporu, </w:t>
              <w:br w:type="textWrapping"/>
              <w:t xml:space="preserve">a snaží se podle toho chovat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spoluvytváří pravidla společného soužití mezi vrstevníky, rozumí jejich smyslu a chápe potřebu je zachovávat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uvědomuje si svá práva i práva druhých, </w:t>
              <w:br w:type="textWrapping"/>
              <w:t xml:space="preserve">učí se je hájit a respektovat; chápe, že všichni lidé mají stejnou hodnotu </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ví, že není jedno, v jakém prostředí žije, uvědomuje si, že se svým chováním na něm podílí a že je může ovlivnit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dbá na osobní zdraví a bezpečí </w:t>
            </w:r>
            <w:r w:rsidDel="00000000" w:rsidR="00000000" w:rsidRPr="00000000">
              <w:rPr>
                <w:sz w:val="24"/>
                <w:szCs w:val="24"/>
                <w:rtl w:val="0"/>
              </w:rPr>
              <w:t xml:space="preserve">své</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druhých, chová se odpovědně s ohledem na zdravé </w:t>
              <w:br w:type="textWrapping"/>
              <w:t xml:space="preserve">a bezpečné okolní prostředí (přírodní </w:t>
              <w:br w:type="textWrapping"/>
              <w:t xml:space="preserve">i společenské)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D">
            <w:pPr>
              <w:rPr/>
            </w:pPr>
            <w:r w:rsidDel="00000000" w:rsidR="00000000" w:rsidRPr="00000000">
              <w:rPr>
                <w:rtl w:val="0"/>
              </w:rPr>
              <w:t xml:space="preserve">komunitní kruh</w:t>
            </w:r>
          </w:p>
          <w:p w:rsidR="00000000" w:rsidDel="00000000" w:rsidP="00000000" w:rsidRDefault="00000000" w:rsidRPr="00000000" w14:paraId="0000033E">
            <w:pPr>
              <w:rPr/>
            </w:pPr>
            <w:r w:rsidDel="00000000" w:rsidR="00000000" w:rsidRPr="00000000">
              <w:rPr>
                <w:rtl w:val="0"/>
              </w:rPr>
              <w:t xml:space="preserve">mravní principy – výchova k Míru</w:t>
            </w:r>
          </w:p>
          <w:p w:rsidR="00000000" w:rsidDel="00000000" w:rsidP="00000000" w:rsidRDefault="00000000" w:rsidRPr="00000000" w14:paraId="0000033F">
            <w:pPr>
              <w:rPr/>
            </w:pPr>
            <w:r w:rsidDel="00000000" w:rsidR="00000000" w:rsidRPr="00000000">
              <w:rPr>
                <w:rtl w:val="0"/>
              </w:rPr>
              <w:t xml:space="preserve">heterogenní skupiny</w:t>
            </w:r>
          </w:p>
          <w:p w:rsidR="00000000" w:rsidDel="00000000" w:rsidP="00000000" w:rsidRDefault="00000000" w:rsidRPr="00000000" w14:paraId="00000340">
            <w:pPr>
              <w:rPr/>
            </w:pPr>
            <w:r w:rsidDel="00000000" w:rsidR="00000000" w:rsidRPr="00000000">
              <w:rPr>
                <w:rtl w:val="0"/>
              </w:rPr>
              <w:t xml:space="preserve">integrace </w:t>
            </w:r>
          </w:p>
          <w:p w:rsidR="00000000" w:rsidDel="00000000" w:rsidP="00000000" w:rsidRDefault="00000000" w:rsidRPr="00000000" w14:paraId="00000341">
            <w:pPr>
              <w:rPr/>
            </w:pPr>
            <w:r w:rsidDel="00000000" w:rsidR="00000000" w:rsidRPr="00000000">
              <w:rPr>
                <w:rtl w:val="0"/>
              </w:rPr>
              <w:t xml:space="preserve">respekt k druhým, sobě a k prostředí</w:t>
            </w:r>
          </w:p>
          <w:p w:rsidR="00000000" w:rsidDel="00000000" w:rsidP="00000000" w:rsidRDefault="00000000" w:rsidRPr="00000000" w14:paraId="00000342">
            <w:pPr>
              <w:rPr/>
            </w:pPr>
            <w:r w:rsidDel="00000000" w:rsidR="00000000" w:rsidRPr="00000000">
              <w:rPr>
                <w:rtl w:val="0"/>
              </w:rPr>
              <w:t xml:space="preserve">nesoutěžení</w:t>
            </w:r>
          </w:p>
          <w:p w:rsidR="00000000" w:rsidDel="00000000" w:rsidP="00000000" w:rsidRDefault="00000000" w:rsidRPr="00000000" w14:paraId="00000343">
            <w:pPr>
              <w:rPr/>
            </w:pPr>
            <w:r w:rsidDel="00000000" w:rsidR="00000000" w:rsidRPr="00000000">
              <w:rPr>
                <w:rtl w:val="0"/>
              </w:rPr>
              <w:t xml:space="preserve">sebedisciplína</w:t>
            </w:r>
          </w:p>
          <w:p w:rsidR="00000000" w:rsidDel="00000000" w:rsidP="00000000" w:rsidRDefault="00000000" w:rsidRPr="00000000" w14:paraId="00000344">
            <w:pPr>
              <w:rPr/>
            </w:pPr>
            <w:r w:rsidDel="00000000" w:rsidR="00000000" w:rsidRPr="00000000">
              <w:rPr>
                <w:rtl w:val="0"/>
              </w:rPr>
              <w:t xml:space="preserve">osobnost učitele</w:t>
            </w:r>
          </w:p>
          <w:p w:rsidR="00000000" w:rsidDel="00000000" w:rsidP="00000000" w:rsidRDefault="00000000" w:rsidRPr="00000000" w14:paraId="00000345">
            <w:pPr>
              <w:rPr/>
            </w:pPr>
            <w:r w:rsidDel="00000000" w:rsidR="00000000" w:rsidRPr="00000000">
              <w:rPr>
                <w:rtl w:val="0"/>
              </w:rPr>
              <w:t xml:space="preserve">samostatnost</w:t>
            </w:r>
          </w:p>
          <w:p w:rsidR="00000000" w:rsidDel="00000000" w:rsidP="00000000" w:rsidRDefault="00000000" w:rsidRPr="00000000" w14:paraId="00000346">
            <w:pPr>
              <w:rPr/>
            </w:pPr>
            <w:r w:rsidDel="00000000" w:rsidR="00000000" w:rsidRPr="00000000">
              <w:rPr>
                <w:rtl w:val="0"/>
              </w:rPr>
              <w:t xml:space="preserve">svoboda</w:t>
            </w:r>
          </w:p>
          <w:p w:rsidR="00000000" w:rsidDel="00000000" w:rsidP="00000000" w:rsidRDefault="00000000" w:rsidRPr="00000000" w14:paraId="00000347">
            <w:pPr>
              <w:rPr/>
            </w:pPr>
            <w:r w:rsidDel="00000000" w:rsidR="00000000" w:rsidRPr="00000000">
              <w:rPr>
                <w:rtl w:val="0"/>
              </w:rPr>
              <w:t xml:space="preserve">spolupráce</w:t>
            </w:r>
          </w:p>
          <w:p w:rsidR="00000000" w:rsidDel="00000000" w:rsidP="00000000" w:rsidRDefault="00000000" w:rsidRPr="00000000" w14:paraId="00000348">
            <w:pPr>
              <w:rPr/>
            </w:pPr>
            <w:r w:rsidDel="00000000" w:rsidR="00000000" w:rsidRPr="00000000">
              <w:rPr>
                <w:rtl w:val="0"/>
              </w:rPr>
              <w:t xml:space="preserve">využívání všech smyslů</w:t>
            </w:r>
          </w:p>
          <w:p w:rsidR="00000000" w:rsidDel="00000000" w:rsidP="00000000" w:rsidRDefault="00000000" w:rsidRPr="00000000" w14:paraId="00000349">
            <w:pPr>
              <w:rPr/>
            </w:pPr>
            <w:r w:rsidDel="00000000" w:rsidR="00000000" w:rsidRPr="00000000">
              <w:rPr>
                <w:rtl w:val="0"/>
              </w:rPr>
              <w:t xml:space="preserve">propojení – celistvost</w:t>
            </w:r>
          </w:p>
          <w:p w:rsidR="00000000" w:rsidDel="00000000" w:rsidP="00000000" w:rsidRDefault="00000000" w:rsidRPr="00000000" w14:paraId="0000034A">
            <w:pPr>
              <w:rPr/>
            </w:pPr>
            <w:r w:rsidDel="00000000" w:rsidR="00000000" w:rsidRPr="00000000">
              <w:rPr>
                <w:rtl w:val="0"/>
              </w:rPr>
              <w:t xml:space="preserve">ticho a klid </w:t>
            </w:r>
          </w:p>
          <w:p w:rsidR="00000000" w:rsidDel="00000000" w:rsidP="00000000" w:rsidRDefault="00000000" w:rsidRPr="00000000" w14:paraId="0000034B">
            <w:pPr>
              <w:rPr/>
            </w:pPr>
            <w:r w:rsidDel="00000000" w:rsidR="00000000" w:rsidRPr="00000000">
              <w:rPr>
                <w:rtl w:val="0"/>
              </w:rPr>
              <w:t xml:space="preserve">připravené prostředí</w:t>
            </w:r>
          </w:p>
          <w:p w:rsidR="00000000" w:rsidDel="00000000" w:rsidP="00000000" w:rsidRDefault="00000000" w:rsidRPr="00000000" w14:paraId="0000034C">
            <w:pPr>
              <w:rPr/>
            </w:pPr>
            <w:r w:rsidDel="00000000" w:rsidR="00000000" w:rsidRPr="00000000">
              <w:rPr>
                <w:rtl w:val="0"/>
              </w:rPr>
              <w:t xml:space="preserve">zodpovědnost</w:t>
            </w:r>
          </w:p>
          <w:p w:rsidR="00000000" w:rsidDel="00000000" w:rsidP="00000000" w:rsidRDefault="00000000" w:rsidRPr="00000000" w14:paraId="0000034D">
            <w:pPr>
              <w:rPr/>
            </w:pPr>
            <w:r w:rsidDel="00000000" w:rsidR="00000000" w:rsidRPr="00000000">
              <w:rPr>
                <w:rtl w:val="0"/>
              </w:rPr>
              <w:t xml:space="preserve">globální výchova</w:t>
            </w:r>
          </w:p>
          <w:p w:rsidR="00000000" w:rsidDel="00000000" w:rsidP="00000000" w:rsidRDefault="00000000" w:rsidRPr="00000000" w14:paraId="0000034E">
            <w:pPr>
              <w:rPr/>
            </w:pPr>
            <w:r w:rsidDel="00000000" w:rsidR="00000000" w:rsidRPr="00000000">
              <w:rPr>
                <w:rtl w:val="0"/>
              </w:rPr>
              <w:t xml:space="preserve">mravní principy</w:t>
            </w:r>
          </w:p>
          <w:p w:rsidR="00000000" w:rsidDel="00000000" w:rsidP="00000000" w:rsidRDefault="00000000" w:rsidRPr="00000000" w14:paraId="0000034F">
            <w:pPr>
              <w:rPr/>
            </w:pPr>
            <w:r w:rsidDel="00000000" w:rsidR="00000000" w:rsidRPr="00000000">
              <w:rPr>
                <w:rtl w:val="0"/>
              </w:rPr>
              <w:t xml:space="preserve">vnitřní motivace</w:t>
            </w:r>
          </w:p>
          <w:p w:rsidR="00000000" w:rsidDel="00000000" w:rsidP="00000000" w:rsidRDefault="00000000" w:rsidRPr="00000000" w14:paraId="00000350">
            <w:pPr>
              <w:rPr/>
            </w:pPr>
            <w:r w:rsidDel="00000000" w:rsidR="00000000" w:rsidRPr="00000000">
              <w:rPr>
                <w:rtl w:val="0"/>
              </w:rPr>
              <w:t xml:space="preserve">vlastní projekty dětí</w:t>
            </w:r>
          </w:p>
          <w:p w:rsidR="00000000" w:rsidDel="00000000" w:rsidP="00000000" w:rsidRDefault="00000000" w:rsidRPr="00000000" w14:paraId="00000351">
            <w:pPr>
              <w:rPr/>
            </w:pPr>
            <w:r w:rsidDel="00000000" w:rsidR="00000000" w:rsidRPr="00000000">
              <w:rPr>
                <w:rtl w:val="0"/>
              </w:rPr>
              <w:t xml:space="preserve">práce s chybou</w:t>
            </w:r>
          </w:p>
          <w:p w:rsidR="00000000" w:rsidDel="00000000" w:rsidP="00000000" w:rsidRDefault="00000000" w:rsidRPr="00000000" w14:paraId="00000352">
            <w:pPr>
              <w:rPr/>
            </w:pPr>
            <w:r w:rsidDel="00000000" w:rsidR="00000000" w:rsidRPr="00000000">
              <w:rPr>
                <w:rtl w:val="0"/>
              </w:rPr>
              <w:t xml:space="preserve">vedení</w:t>
            </w:r>
          </w:p>
          <w:p w:rsidR="00000000" w:rsidDel="00000000" w:rsidP="00000000" w:rsidRDefault="00000000" w:rsidRPr="00000000" w14:paraId="00000353">
            <w:pPr>
              <w:rPr/>
            </w:pPr>
            <w:r w:rsidDel="00000000" w:rsidR="00000000" w:rsidRPr="00000000">
              <w:rPr>
                <w:rtl w:val="0"/>
              </w:rPr>
              <w:t xml:space="preserve">polarita pozornosti</w:t>
            </w:r>
          </w:p>
          <w:p w:rsidR="00000000" w:rsidDel="00000000" w:rsidP="00000000" w:rsidRDefault="00000000" w:rsidRPr="00000000" w14:paraId="00000354">
            <w:pPr>
              <w:rPr/>
            </w:pPr>
            <w:r w:rsidDel="00000000" w:rsidR="00000000" w:rsidRPr="00000000">
              <w:rPr>
                <w:rtl w:val="0"/>
              </w:rPr>
              <w:t xml:space="preserve">senzitivní období</w:t>
            </w:r>
          </w:p>
          <w:p w:rsidR="00000000" w:rsidDel="00000000" w:rsidP="00000000" w:rsidRDefault="00000000" w:rsidRPr="00000000" w14:paraId="00000355">
            <w:pPr>
              <w:rPr/>
            </w:pPr>
            <w:r w:rsidDel="00000000" w:rsidR="00000000" w:rsidRPr="00000000">
              <w:rPr>
                <w:rtl w:val="0"/>
              </w:rPr>
              <w:t xml:space="preserve">počátky sebehodnocení</w:t>
            </w:r>
          </w:p>
          <w:p w:rsidR="00000000" w:rsidDel="00000000" w:rsidP="00000000" w:rsidRDefault="00000000" w:rsidRPr="00000000" w14:paraId="00000356">
            <w:pPr>
              <w:rPr/>
            </w:pPr>
            <w:r w:rsidDel="00000000" w:rsidR="00000000" w:rsidRPr="00000000">
              <w:rPr>
                <w:rtl w:val="0"/>
              </w:rPr>
              <w:t xml:space="preserve">respektování pravidel</w:t>
            </w:r>
          </w:p>
          <w:p w:rsidR="00000000" w:rsidDel="00000000" w:rsidP="00000000" w:rsidRDefault="00000000" w:rsidRPr="00000000" w14:paraId="00000357">
            <w:pPr>
              <w:rPr/>
            </w:pPr>
            <w:r w:rsidDel="00000000" w:rsidR="00000000" w:rsidRPr="00000000">
              <w:rPr>
                <w:rtl w:val="0"/>
              </w:rPr>
              <w:t xml:space="preserve">rovnost</w:t>
            </w:r>
          </w:p>
          <w:p w:rsidR="00000000" w:rsidDel="00000000" w:rsidP="00000000" w:rsidRDefault="00000000" w:rsidRPr="00000000" w14:paraId="00000358">
            <w:pPr>
              <w:rPr/>
            </w:pPr>
            <w:r w:rsidDel="00000000" w:rsidR="00000000" w:rsidRPr="00000000">
              <w:rPr>
                <w:rtl w:val="0"/>
              </w:rPr>
              <w:t xml:space="preserve">výchova k lidským hodnotám</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r>
          </w:p>
        </w:tc>
      </w:tr>
    </w:tbl>
    <w:p w:rsidR="00000000" w:rsidDel="00000000" w:rsidP="00000000" w:rsidRDefault="00000000" w:rsidRPr="00000000" w14:paraId="0000035B">
      <w:pPr>
        <w:spacing w:line="276" w:lineRule="auto"/>
        <w:jc w:val="both"/>
        <w:rPr>
          <w:sz w:val="24"/>
          <w:szCs w:val="24"/>
        </w:rPr>
      </w:pPr>
      <w:r w:rsidDel="00000000" w:rsidR="00000000" w:rsidRPr="00000000">
        <w:rPr>
          <w:rtl w:val="0"/>
        </w:rPr>
      </w:r>
    </w:p>
    <w:p w:rsidR="00000000" w:rsidDel="00000000" w:rsidP="00000000" w:rsidRDefault="00000000" w:rsidRPr="00000000" w14:paraId="0000035C">
      <w:pPr>
        <w:spacing w:line="276" w:lineRule="auto"/>
        <w:ind w:firstLine="708"/>
        <w:jc w:val="both"/>
        <w:rPr>
          <w:sz w:val="24"/>
          <w:szCs w:val="24"/>
        </w:rPr>
      </w:pPr>
      <w:r w:rsidDel="00000000" w:rsidR="00000000" w:rsidRPr="00000000">
        <w:rPr>
          <w:rtl w:val="0"/>
        </w:rPr>
      </w:r>
    </w:p>
    <w:p w:rsidR="00000000" w:rsidDel="00000000" w:rsidP="00000000" w:rsidRDefault="00000000" w:rsidRPr="00000000" w14:paraId="0000035D">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5E">
      <w:pPr>
        <w:pStyle w:val="Heading1"/>
        <w:rPr>
          <w:rFonts w:ascii="Times New Roman" w:cs="Times New Roman" w:eastAsia="Times New Roman" w:hAnsi="Times New Roman"/>
          <w:b w:val="1"/>
          <w:bCs w:val="1"/>
          <w:sz w:val="28"/>
          <w:szCs w:val="28"/>
        </w:rPr>
      </w:pPr>
      <w:bookmarkStart w:colFirst="0" w:colLast="0" w:name="_heading=h.6zs67zg90wyl" w:id="18"/>
      <w:bookmarkEnd w:id="18"/>
      <w:r w:rsidDel="00000000" w:rsidR="00000000" w:rsidRPr="00000000">
        <w:rPr>
          <w:rFonts w:ascii="Times New Roman" w:cs="Times New Roman" w:eastAsia="Times New Roman" w:hAnsi="Times New Roman"/>
          <w:b w:val="1"/>
          <w:bCs w:val="1"/>
          <w:sz w:val="28"/>
          <w:szCs w:val="28"/>
          <w:rtl w:val="0"/>
        </w:rPr>
        <w:t xml:space="preserve">VII. VZDĚLÁVACÍ OBSAH</w:t>
      </w:r>
    </w:p>
    <w:p w:rsidR="00000000" w:rsidDel="00000000" w:rsidP="00000000" w:rsidRDefault="00000000" w:rsidRPr="00000000" w14:paraId="0000035F">
      <w:pPr>
        <w:jc w:val="both"/>
        <w:rPr>
          <w:sz w:val="24"/>
          <w:szCs w:val="24"/>
        </w:rPr>
      </w:pPr>
      <w:r w:rsidDel="00000000" w:rsidR="00000000" w:rsidRPr="00000000">
        <w:rPr>
          <w:rtl w:val="0"/>
        </w:rPr>
      </w:r>
    </w:p>
    <w:p w:rsidR="00000000" w:rsidDel="00000000" w:rsidP="00000000" w:rsidRDefault="00000000" w:rsidRPr="00000000" w14:paraId="00000360">
      <w:pPr>
        <w:jc w:val="both"/>
        <w:rPr>
          <w:sz w:val="24"/>
          <w:szCs w:val="24"/>
        </w:rPr>
      </w:pPr>
      <w:r w:rsidDel="00000000" w:rsidR="00000000" w:rsidRPr="00000000">
        <w:rPr>
          <w:sz w:val="24"/>
          <w:szCs w:val="24"/>
          <w:rtl w:val="0"/>
        </w:rPr>
        <w:t xml:space="preserve">Montessori pomáhá dětem zvládnout praktický život, zkoumat, jak věci fungují, psát příběhy, počítat </w:t>
      </w:r>
    </w:p>
    <w:p w:rsidR="00000000" w:rsidDel="00000000" w:rsidP="00000000" w:rsidRDefault="00000000" w:rsidRPr="00000000" w14:paraId="00000361">
      <w:pPr>
        <w:jc w:val="both"/>
        <w:rPr>
          <w:sz w:val="24"/>
          <w:szCs w:val="24"/>
        </w:rPr>
      </w:pPr>
      <w:r w:rsidDel="00000000" w:rsidR="00000000" w:rsidRPr="00000000">
        <w:rPr>
          <w:sz w:val="24"/>
          <w:szCs w:val="24"/>
          <w:rtl w:val="0"/>
        </w:rPr>
        <w:t xml:space="preserve">až do nekonečna, a rozumět řádu věcí kolem sebe. S využitím výše uvedených principů se snažíme dosáhnout zralé osobnosti dítěte.</w:t>
      </w:r>
    </w:p>
    <w:p w:rsidR="00000000" w:rsidDel="00000000" w:rsidP="00000000" w:rsidRDefault="00000000" w:rsidRPr="00000000" w14:paraId="00000362">
      <w:pPr>
        <w:jc w:val="both"/>
        <w:rPr>
          <w:sz w:val="24"/>
          <w:szCs w:val="24"/>
        </w:rPr>
      </w:pPr>
      <w:r w:rsidDel="00000000" w:rsidR="00000000" w:rsidRPr="00000000">
        <w:rPr>
          <w:rtl w:val="0"/>
        </w:rPr>
      </w:r>
    </w:p>
    <w:p w:rsidR="00000000" w:rsidDel="00000000" w:rsidP="00000000" w:rsidRDefault="00000000" w:rsidRPr="00000000" w14:paraId="00000363">
      <w:pPr>
        <w:jc w:val="both"/>
        <w:rPr>
          <w:sz w:val="24"/>
          <w:szCs w:val="24"/>
        </w:rPr>
      </w:pPr>
      <w:r w:rsidDel="00000000" w:rsidR="00000000" w:rsidRPr="00000000">
        <w:rPr>
          <w:sz w:val="24"/>
          <w:szCs w:val="24"/>
          <w:rtl w:val="0"/>
        </w:rPr>
        <w:t xml:space="preserve">Vzdělávací obsah je tvořen těmito oblastmi: Praktický život, Smyslová výchova, Jazyková výchova, Matematika a Poznáváme svět.</w:t>
      </w:r>
    </w:p>
    <w:p w:rsidR="00000000" w:rsidDel="00000000" w:rsidP="00000000" w:rsidRDefault="00000000" w:rsidRPr="00000000" w14:paraId="00000364">
      <w:pPr>
        <w:jc w:val="both"/>
        <w:rPr>
          <w:sz w:val="24"/>
          <w:szCs w:val="24"/>
        </w:rPr>
      </w:pPr>
      <w:r w:rsidDel="00000000" w:rsidR="00000000" w:rsidRPr="00000000">
        <w:rPr>
          <w:rtl w:val="0"/>
        </w:rPr>
      </w:r>
    </w:p>
    <w:p w:rsidR="00000000" w:rsidDel="00000000" w:rsidP="00000000" w:rsidRDefault="00000000" w:rsidRPr="00000000" w14:paraId="00000365">
      <w:pPr>
        <w:jc w:val="both"/>
        <w:rPr>
          <w:sz w:val="24"/>
          <w:szCs w:val="24"/>
        </w:rPr>
      </w:pPr>
      <w:r w:rsidDel="00000000" w:rsidR="00000000" w:rsidRPr="00000000">
        <w:rPr>
          <w:sz w:val="24"/>
          <w:szCs w:val="24"/>
          <w:rtl w:val="0"/>
        </w:rPr>
        <w:t xml:space="preserve">Každá oblast obsahuje přehled jednotlivých Montessori materiálů, které na sebe navazují tak, aby dítě plně rozvinulo svůj vývojový potenciál v daném senzitivním období.</w:t>
      </w:r>
    </w:p>
    <w:p w:rsidR="00000000" w:rsidDel="00000000" w:rsidP="00000000" w:rsidRDefault="00000000" w:rsidRPr="00000000" w14:paraId="00000366">
      <w:pPr>
        <w:jc w:val="both"/>
        <w:rPr>
          <w:sz w:val="24"/>
          <w:szCs w:val="24"/>
        </w:rPr>
      </w:pPr>
      <w:r w:rsidDel="00000000" w:rsidR="00000000" w:rsidRPr="00000000">
        <w:rPr>
          <w:rtl w:val="0"/>
        </w:rPr>
      </w:r>
    </w:p>
    <w:p w:rsidR="00000000" w:rsidDel="00000000" w:rsidP="00000000" w:rsidRDefault="00000000" w:rsidRPr="00000000" w14:paraId="00000367">
      <w:pPr>
        <w:jc w:val="both"/>
        <w:rPr>
          <w:sz w:val="24"/>
          <w:szCs w:val="24"/>
        </w:rPr>
      </w:pPr>
      <w:r w:rsidDel="00000000" w:rsidR="00000000" w:rsidRPr="00000000">
        <w:rPr>
          <w:sz w:val="24"/>
          <w:szCs w:val="24"/>
          <w:rtl w:val="0"/>
        </w:rPr>
        <w:t xml:space="preserve">Vzdělávací obsah chápeme v širším kontextu, proto k utváření zralé osobnosti dítěte využíváme jednotlivé pilíře vzdělávání.</w:t>
      </w:r>
    </w:p>
    <w:p w:rsidR="00000000" w:rsidDel="00000000" w:rsidP="00000000" w:rsidRDefault="00000000" w:rsidRPr="00000000" w14:paraId="00000368">
      <w:pPr>
        <w:jc w:val="both"/>
        <w:rPr>
          <w:sz w:val="24"/>
          <w:szCs w:val="24"/>
        </w:rPr>
      </w:pPr>
      <w:r w:rsidDel="00000000" w:rsidR="00000000" w:rsidRPr="00000000">
        <w:rPr>
          <w:rtl w:val="0"/>
        </w:rPr>
      </w:r>
    </w:p>
    <w:p w:rsidR="00000000" w:rsidDel="00000000" w:rsidP="00000000" w:rsidRDefault="00000000" w:rsidRPr="00000000" w14:paraId="00000369">
      <w:pPr>
        <w:jc w:val="both"/>
        <w:rPr>
          <w:b w:val="1"/>
          <w:bCs w:val="1"/>
          <w:sz w:val="24"/>
          <w:szCs w:val="24"/>
        </w:rPr>
      </w:pPr>
      <w:r w:rsidDel="00000000" w:rsidR="00000000" w:rsidRPr="00000000">
        <w:rPr>
          <w:b w:val="1"/>
          <w:bCs w:val="1"/>
          <w:sz w:val="24"/>
          <w:szCs w:val="24"/>
          <w:rtl w:val="0"/>
        </w:rPr>
        <w:t xml:space="preserve">Pilíře pro utváření osobnosti dítěte jsou:</w:t>
      </w:r>
    </w:p>
    <w:p w:rsidR="00000000" w:rsidDel="00000000" w:rsidP="00000000" w:rsidRDefault="00000000" w:rsidRPr="00000000" w14:paraId="000003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zájem o sebe i okolí</w:t>
      </w:r>
    </w:p>
    <w:p w:rsidR="00000000" w:rsidDel="00000000" w:rsidP="00000000" w:rsidRDefault="00000000" w:rsidRPr="00000000" w14:paraId="000003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mezilidské vztahy a výchova k míru</w:t>
      </w:r>
    </w:p>
    <w:p w:rsidR="00000000" w:rsidDel="00000000" w:rsidP="00000000" w:rsidRDefault="00000000" w:rsidRPr="00000000" w14:paraId="000003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koncentrace a vnitřní klid</w:t>
      </w:r>
    </w:p>
    <w:p w:rsidR="00000000" w:rsidDel="00000000" w:rsidP="00000000" w:rsidRDefault="00000000" w:rsidRPr="00000000" w14:paraId="000003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spolupráce s rodiči</w:t>
      </w:r>
    </w:p>
    <w:p w:rsidR="00000000" w:rsidDel="00000000" w:rsidP="00000000" w:rsidRDefault="00000000" w:rsidRPr="00000000" w14:paraId="000003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využití principů Marie Montessori</w:t>
      </w:r>
    </w:p>
    <w:p w:rsidR="00000000" w:rsidDel="00000000" w:rsidP="00000000" w:rsidRDefault="00000000" w:rsidRPr="00000000" w14:paraId="0000036F">
      <w:pPr>
        <w:jc w:val="both"/>
        <w:rPr>
          <w:sz w:val="24"/>
          <w:szCs w:val="24"/>
        </w:rPr>
      </w:pPr>
      <w:r w:rsidDel="00000000" w:rsidR="00000000" w:rsidRPr="00000000">
        <w:rPr>
          <w:rtl w:val="0"/>
        </w:rPr>
      </w:r>
    </w:p>
    <w:p w:rsidR="00000000" w:rsidDel="00000000" w:rsidP="00000000" w:rsidRDefault="00000000" w:rsidRPr="00000000" w14:paraId="0000037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Zájem o sebe i okolí</w:t>
      </w:r>
    </w:p>
    <w:p w:rsidR="00000000" w:rsidDel="00000000" w:rsidP="00000000" w:rsidRDefault="00000000" w:rsidRPr="00000000" w14:paraId="0000037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sebeobsluha</w:t>
      </w:r>
    </w:p>
    <w:p w:rsidR="00000000" w:rsidDel="00000000" w:rsidP="00000000" w:rsidRDefault="00000000" w:rsidRPr="00000000" w14:paraId="0000037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samostatnost</w:t>
      </w:r>
    </w:p>
    <w:p w:rsidR="00000000" w:rsidDel="00000000" w:rsidP="00000000" w:rsidRDefault="00000000" w:rsidRPr="00000000" w14:paraId="0000037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péče o prostředí</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Mezilidské vztahy a výchova k míru</w:t>
      </w:r>
    </w:p>
    <w:p w:rsidR="00000000" w:rsidDel="00000000" w:rsidP="00000000" w:rsidRDefault="00000000" w:rsidRPr="00000000" w14:paraId="00000376">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mravní hodnoty – láska, přátelství, pravda, přijetí, ochota, pomoc</w:t>
      </w:r>
      <w:r w:rsidDel="00000000" w:rsidR="00000000" w:rsidRPr="00000000">
        <w:rPr>
          <w:rtl w:val="0"/>
        </w:rPr>
      </w:r>
    </w:p>
    <w:p w:rsidR="00000000" w:rsidDel="00000000" w:rsidP="00000000" w:rsidRDefault="00000000" w:rsidRPr="00000000" w14:paraId="00000377">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komunikace</w:t>
      </w:r>
    </w:p>
    <w:p w:rsidR="00000000" w:rsidDel="00000000" w:rsidP="00000000" w:rsidRDefault="00000000" w:rsidRPr="00000000" w14:paraId="00000378">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„já“ – rodina – okolí</w:t>
      </w:r>
    </w:p>
    <w:p w:rsidR="00000000" w:rsidDel="00000000" w:rsidP="00000000" w:rsidRDefault="00000000" w:rsidRPr="00000000" w14:paraId="00000379">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zdvořilostní lekce</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Koncentrace a vnitřní klid</w:t>
      </w:r>
    </w:p>
    <w:p w:rsidR="00000000" w:rsidDel="00000000" w:rsidP="00000000" w:rsidRDefault="00000000" w:rsidRPr="00000000" w14:paraId="0000037C">
      <w:pPr>
        <w:keepNext w:val="0"/>
        <w:keepLines w:val="0"/>
        <w:pageBreakBefore w:val="0"/>
        <w:widowControl w:val="1"/>
        <w:numPr>
          <w:ilvl w:val="2"/>
          <w:numId w:val="33"/>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chůze po elipse</w:t>
      </w:r>
    </w:p>
    <w:p w:rsidR="00000000" w:rsidDel="00000000" w:rsidP="00000000" w:rsidRDefault="00000000" w:rsidRPr="00000000" w14:paraId="0000037D">
      <w:pPr>
        <w:keepNext w:val="0"/>
        <w:keepLines w:val="0"/>
        <w:pageBreakBefore w:val="0"/>
        <w:widowControl w:val="1"/>
        <w:numPr>
          <w:ilvl w:val="2"/>
          <w:numId w:val="33"/>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vnitřní ztišení</w:t>
      </w:r>
    </w:p>
    <w:p w:rsidR="00000000" w:rsidDel="00000000" w:rsidP="00000000" w:rsidRDefault="00000000" w:rsidRPr="00000000" w14:paraId="0000037E">
      <w:pPr>
        <w:keepNext w:val="0"/>
        <w:keepLines w:val="0"/>
        <w:pageBreakBefore w:val="0"/>
        <w:widowControl w:val="1"/>
        <w:numPr>
          <w:ilvl w:val="2"/>
          <w:numId w:val="33"/>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tichý hovor</w:t>
      </w:r>
    </w:p>
    <w:p w:rsidR="00000000" w:rsidDel="00000000" w:rsidP="00000000" w:rsidRDefault="00000000" w:rsidRPr="00000000" w14:paraId="0000037F">
      <w:pPr>
        <w:keepNext w:val="0"/>
        <w:keepLines w:val="0"/>
        <w:pageBreakBefore w:val="0"/>
        <w:widowControl w:val="1"/>
        <w:numPr>
          <w:ilvl w:val="2"/>
          <w:numId w:val="33"/>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pomalé pohyby</w:t>
      </w:r>
    </w:p>
    <w:p w:rsidR="00000000" w:rsidDel="00000000" w:rsidP="00000000" w:rsidRDefault="00000000" w:rsidRPr="00000000" w14:paraId="00000380">
      <w:pPr>
        <w:keepNext w:val="0"/>
        <w:keepLines w:val="0"/>
        <w:pageBreakBefore w:val="0"/>
        <w:widowControl w:val="1"/>
        <w:numPr>
          <w:ilvl w:val="2"/>
          <w:numId w:val="33"/>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podpora polarizace pozornosti</w:t>
      </w:r>
    </w:p>
    <w:p w:rsidR="00000000" w:rsidDel="00000000" w:rsidP="00000000" w:rsidRDefault="00000000" w:rsidRPr="00000000" w14:paraId="00000381">
      <w:pPr>
        <w:keepNext w:val="0"/>
        <w:keepLines w:val="0"/>
        <w:pageBreakBefore w:val="0"/>
        <w:widowControl w:val="1"/>
        <w:numPr>
          <w:ilvl w:val="2"/>
          <w:numId w:val="33"/>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podpora senzitivních fází</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sz w:val="24"/>
          <w:szCs w:val="24"/>
        </w:rPr>
      </w:pP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sz w:val="24"/>
          <w:szCs w:val="24"/>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Spolupráce s rodiči</w:t>
      </w:r>
    </w:p>
    <w:p w:rsidR="00000000" w:rsidDel="00000000" w:rsidP="00000000" w:rsidRDefault="00000000" w:rsidRPr="00000000" w14:paraId="00000386">
      <w:pPr>
        <w:keepNext w:val="0"/>
        <w:keepLines w:val="0"/>
        <w:pageBreakBefore w:val="0"/>
        <w:widowControl w:val="1"/>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tematické dílny</w:t>
      </w:r>
    </w:p>
    <w:p w:rsidR="00000000" w:rsidDel="00000000" w:rsidP="00000000" w:rsidRDefault="00000000" w:rsidRPr="00000000" w14:paraId="00000387">
      <w:pPr>
        <w:keepNext w:val="0"/>
        <w:keepLines w:val="0"/>
        <w:pageBreakBefore w:val="0"/>
        <w:widowControl w:val="1"/>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rodičovská odpoledne</w:t>
      </w:r>
    </w:p>
    <w:p w:rsidR="00000000" w:rsidDel="00000000" w:rsidP="00000000" w:rsidRDefault="00000000" w:rsidRPr="00000000" w14:paraId="00000388">
      <w:pPr>
        <w:keepNext w:val="0"/>
        <w:keepLines w:val="0"/>
        <w:pageBreakBefore w:val="0"/>
        <w:widowControl w:val="1"/>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možnost pobytu rodičů v MŠ</w:t>
      </w:r>
    </w:p>
    <w:p w:rsidR="00000000" w:rsidDel="00000000" w:rsidP="00000000" w:rsidRDefault="00000000" w:rsidRPr="00000000" w14:paraId="00000389">
      <w:pPr>
        <w:keepNext w:val="0"/>
        <w:keepLines w:val="0"/>
        <w:pageBreakBefore w:val="0"/>
        <w:widowControl w:val="1"/>
        <w:numPr>
          <w:ilvl w:val="2"/>
          <w:numId w:val="3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individuální konzultace</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Principy Marie Montessori</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7f3f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7f3f00"/>
          <w:sz w:val="24"/>
          <w:szCs w:val="24"/>
          <w:u w:val="none"/>
          <w:shd w:fill="auto" w:val="clear"/>
          <w:vertAlign w:val="baseline"/>
          <w:rtl w:val="0"/>
        </w:rPr>
        <w:t xml:space="preserve">PRAKTICKÝ ŽIVOT</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Dítě potřebuje mít praktické dovednosti a schopnosti, které mu pomohou v sebeobsluze a nezávislosti. Zdokonaluje se a žije svůj praktický život.</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Přípravná cvičení (nošení židle, rolování koberečku, otevírání a zavírání dveří, přemísťování lžíce, přesypávání a přelévání, drcení, používání mycí houby, používání kapátek, skládání ubrousků, používání naběračky aj.)</w:t>
      </w:r>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péče o vlastní osobu a své tělo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(např. rámy se zapínáním, zavazování tkaniček, mytí rukou, čištění bot, cvičení se lžičkami) </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péče o okolí a společnost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(prostírání stolu, zametání, leštění kovu, péče o květiny a zvířátka, utírání prachu) </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cvičení sociálních vztahů + zdvořilostní formy chování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přijetí zodpovědnosti ve skupině (potřeba sociálního kontaktu – prosba, poděkování, zdravení, naslouchání, pomoc, formulace přání, zvládnutí konfliktu slovně, vyjádření pocitů, přivítání návštěvy) </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cvičení kontroly pohybu + cvičení ticha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(rovnovážná cvičení a chůze po elipse, rozvoj motoriky, koordinace ruka – oko, chvilky ticha, hry) </w:t>
      </w:r>
    </w:p>
    <w:p w:rsidR="00000000" w:rsidDel="00000000" w:rsidP="00000000" w:rsidRDefault="00000000" w:rsidRPr="00000000" w14:paraId="0000039C">
      <w:pPr>
        <w:jc w:val="both"/>
        <w:rPr>
          <w:sz w:val="24"/>
          <w:szCs w:val="24"/>
        </w:rPr>
      </w:pPr>
      <w:r w:rsidDel="00000000" w:rsidR="00000000" w:rsidRPr="00000000">
        <w:rPr>
          <w:rtl w:val="0"/>
        </w:rPr>
      </w:r>
    </w:p>
    <w:p w:rsidR="00000000" w:rsidDel="00000000" w:rsidP="00000000" w:rsidRDefault="00000000" w:rsidRPr="00000000" w14:paraId="0000039D">
      <w:pPr>
        <w:jc w:val="both"/>
        <w:rPr>
          <w:sz w:val="24"/>
          <w:szCs w:val="24"/>
        </w:rPr>
      </w:pPr>
      <w:r w:rsidDel="00000000" w:rsidR="00000000" w:rsidRPr="00000000">
        <w:rPr>
          <w:sz w:val="24"/>
          <w:szCs w:val="24"/>
          <w:rtl w:val="0"/>
        </w:rPr>
        <w:t xml:space="preserve">V těchto komplexních činnostech i ve všech ostatních jsou plněny </w:t>
      </w:r>
      <w:r w:rsidDel="00000000" w:rsidR="00000000" w:rsidRPr="00000000">
        <w:rPr>
          <w:sz w:val="24"/>
          <w:szCs w:val="24"/>
          <w:u w:val="single"/>
          <w:rtl w:val="0"/>
        </w:rPr>
        <w:t xml:space="preserve">přímé cíle</w:t>
      </w:r>
      <w:r w:rsidDel="00000000" w:rsidR="00000000" w:rsidRPr="00000000">
        <w:rPr>
          <w:sz w:val="24"/>
          <w:szCs w:val="24"/>
          <w:rtl w:val="0"/>
        </w:rPr>
        <w:t xml:space="preserve"> – postarat se o sebe (naučit se jíst, pít, oblékat) - ty souvisejí se základními lidskými potřebami. Mnohem důležitější jsou </w:t>
      </w:r>
      <w:r w:rsidDel="00000000" w:rsidR="00000000" w:rsidRPr="00000000">
        <w:rPr>
          <w:sz w:val="24"/>
          <w:szCs w:val="24"/>
          <w:u w:val="single"/>
          <w:rtl w:val="0"/>
        </w:rPr>
        <w:t xml:space="preserve">nepřímé cíle</w:t>
      </w:r>
      <w:r w:rsidDel="00000000" w:rsidR="00000000" w:rsidRPr="00000000">
        <w:rPr>
          <w:sz w:val="24"/>
          <w:szCs w:val="24"/>
          <w:rtl w:val="0"/>
        </w:rPr>
        <w:t xml:space="preserve">, kdy dítě získává senzorickou zkušenost – hmatovou, vizuální a zvukovou. </w:t>
      </w:r>
    </w:p>
    <w:p w:rsidR="00000000" w:rsidDel="00000000" w:rsidP="00000000" w:rsidRDefault="00000000" w:rsidRPr="00000000" w14:paraId="0000039E">
      <w:pPr>
        <w:jc w:val="both"/>
        <w:rPr>
          <w:sz w:val="24"/>
          <w:szCs w:val="24"/>
        </w:rPr>
      </w:pPr>
      <w:r w:rsidDel="00000000" w:rsidR="00000000" w:rsidRPr="00000000">
        <w:rPr>
          <w:rtl w:val="0"/>
        </w:rPr>
      </w:r>
    </w:p>
    <w:p w:rsidR="00000000" w:rsidDel="00000000" w:rsidP="00000000" w:rsidRDefault="00000000" w:rsidRPr="00000000" w14:paraId="0000039F">
      <w:pPr>
        <w:jc w:val="both"/>
        <w:rPr>
          <w:sz w:val="24"/>
          <w:szCs w:val="24"/>
        </w:rPr>
      </w:pPr>
      <w:r w:rsidDel="00000000" w:rsidR="00000000" w:rsidRPr="00000000">
        <w:rPr>
          <w:sz w:val="24"/>
          <w:szCs w:val="24"/>
          <w:rtl w:val="0"/>
        </w:rPr>
        <w:t xml:space="preserve">Při cvičení </w:t>
      </w:r>
      <w:r w:rsidDel="00000000" w:rsidR="00000000" w:rsidRPr="00000000">
        <w:rPr>
          <w:sz w:val="24"/>
          <w:szCs w:val="24"/>
          <w:u w:val="single"/>
          <w:rtl w:val="0"/>
        </w:rPr>
        <w:t xml:space="preserve">přesýpání a přelévání</w:t>
      </w:r>
      <w:r w:rsidDel="00000000" w:rsidR="00000000" w:rsidRPr="00000000">
        <w:rPr>
          <w:sz w:val="24"/>
          <w:szCs w:val="24"/>
          <w:rtl w:val="0"/>
        </w:rPr>
        <w:t xml:space="preserve"> pracují děti nejdříve se sypkým materiálem, s přírodninami – různá semínka, fazole, hrách, čočka, rýže atd., později s vodou. Přelévání se zpočátku provádí v průhledných skleněných nádobách, aby bylo vidět, že se jedna z nádob skutečně vyprázdní a druhá naplní. Jedná se o vědomé a záměrné přelévání – cvičení s vodou má jinou podstatu než experimentování s vodou. Dítě si vyzkouší zacházet s objemy vody, rozlévá vodu do různých nádob (široká a úzká hrdla), plní nádoby pomocí pipety nebo trychtýře, později i nádoby z neprůhledných materiálů. </w:t>
      </w:r>
    </w:p>
    <w:p w:rsidR="00000000" w:rsidDel="00000000" w:rsidP="00000000" w:rsidRDefault="00000000" w:rsidRPr="00000000" w14:paraId="000003A0">
      <w:pPr>
        <w:jc w:val="both"/>
        <w:rPr>
          <w:sz w:val="24"/>
          <w:szCs w:val="24"/>
        </w:rPr>
      </w:pPr>
      <w:r w:rsidDel="00000000" w:rsidR="00000000" w:rsidRPr="00000000">
        <w:rPr>
          <w:rtl w:val="0"/>
        </w:rPr>
      </w:r>
    </w:p>
    <w:p w:rsidR="00000000" w:rsidDel="00000000" w:rsidP="00000000" w:rsidRDefault="00000000" w:rsidRPr="00000000" w14:paraId="000003A1">
      <w:pPr>
        <w:jc w:val="both"/>
        <w:rPr>
          <w:sz w:val="24"/>
          <w:szCs w:val="24"/>
        </w:rPr>
      </w:pPr>
      <w:r w:rsidDel="00000000" w:rsidR="00000000" w:rsidRPr="00000000">
        <w:rPr>
          <w:sz w:val="24"/>
          <w:szCs w:val="24"/>
          <w:rtl w:val="0"/>
        </w:rPr>
        <w:t xml:space="preserve">Při těchto cvičeních se u dítěte rozvíjí koncentrace, výdrž, přesnost, pořádek, schopnost řídit sama sebe.</w:t>
      </w:r>
    </w:p>
    <w:p w:rsidR="00000000" w:rsidDel="00000000" w:rsidP="00000000" w:rsidRDefault="00000000" w:rsidRPr="00000000" w14:paraId="000003A2">
      <w:pPr>
        <w:ind w:firstLine="360"/>
        <w:jc w:val="both"/>
        <w:rPr>
          <w:sz w:val="24"/>
          <w:szCs w:val="24"/>
        </w:rPr>
      </w:pP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ff00f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1"/>
          <w:bCs w:val="1"/>
          <w:i w:val="0"/>
          <w:iCs w:val="0"/>
          <w:smallCaps w:val="0"/>
          <w:strike w:val="0"/>
          <w:color w:val="ff00ff"/>
          <w:sz w:val="24"/>
          <w:szCs w:val="24"/>
          <w:u w:val="none"/>
          <w:shd w:fill="auto" w:val="clear"/>
          <w:vertAlign w:val="baseline"/>
          <w:rtl w:val="0"/>
        </w:rPr>
        <w:t xml:space="preserve"> SMYSLOVÁ VÝCHOVA</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Procvičování a zdokonalování smyslů vede k prohlubování smyslového vnímání a vytváří pevné základy pro intelektuální růst. Intelekt se formuje na základě konkrétních představ, pomocí kontaktu s prostředím a podrobným zkoumáním tohoto prostředí. </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Dítě prochází cestou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„od uchopení k pochopení“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čím je mladší, tím má důkladněji a aktivně poznávat materiální svět a mezilidské </w:t>
      </w:r>
      <w:r w:rsidDel="00000000" w:rsidR="00000000" w:rsidRPr="00000000">
        <w:rPr>
          <w:sz w:val="24"/>
          <w:szCs w:val="24"/>
          <w:rtl w:val="0"/>
        </w:rPr>
        <w:t xml:space="preserve">vztahy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AD">
      <w:pPr>
        <w:jc w:val="both"/>
        <w:rPr>
          <w:sz w:val="24"/>
          <w:szCs w:val="24"/>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Montessori materiál pro smyslovou výchovu</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Vlastnosti: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Izolace vlastnosti (výška, šířka, délka), ohraničení (omezení), estetické kvality, podněcování aktivity, kontrola chyb. </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VÝVOJ ZÁKLADNÍCH SMYSLŮ: </w:t>
      </w: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Zrak </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Poznávání dimenzí </w:t>
      </w:r>
    </w:p>
    <w:p w:rsidR="00000000" w:rsidDel="00000000" w:rsidP="00000000" w:rsidRDefault="00000000" w:rsidRPr="00000000" w14:paraId="000003B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Válečky s úchyty </w:t>
      </w:r>
    </w:p>
    <w:p w:rsidR="00000000" w:rsidDel="00000000" w:rsidP="00000000" w:rsidRDefault="00000000" w:rsidRPr="00000000" w14:paraId="000003B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Růžová věž </w:t>
      </w:r>
    </w:p>
    <w:p w:rsidR="00000000" w:rsidDel="00000000" w:rsidP="00000000" w:rsidRDefault="00000000" w:rsidRPr="00000000" w14:paraId="000003B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Hnědé schody </w:t>
      </w:r>
    </w:p>
    <w:p w:rsidR="00000000" w:rsidDel="00000000" w:rsidP="00000000" w:rsidRDefault="00000000" w:rsidRPr="00000000" w14:paraId="000003B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Červené tyče </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Poznávání barev </w:t>
      </w:r>
    </w:p>
    <w:p w:rsidR="00000000" w:rsidDel="00000000" w:rsidP="00000000" w:rsidRDefault="00000000" w:rsidRPr="00000000" w14:paraId="000003B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Barevné destičky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základní barvy</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základní a smíšené barvy </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odstíny barev</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Poznávání tvarů </w:t>
      </w:r>
      <w:r w:rsidDel="00000000" w:rsidR="00000000" w:rsidRPr="00000000">
        <w:rPr>
          <w:rtl w:val="0"/>
        </w:rPr>
      </w:r>
    </w:p>
    <w:p w:rsidR="00000000" w:rsidDel="00000000" w:rsidP="00000000" w:rsidRDefault="00000000" w:rsidRPr="00000000" w14:paraId="000003C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Geometrická komoda </w:t>
      </w:r>
      <w:r w:rsidDel="00000000" w:rsidR="00000000" w:rsidRPr="00000000">
        <w:rPr>
          <w:rtl w:val="0"/>
        </w:rPr>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Hmat </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Vnímání povrchů </w:t>
      </w:r>
    </w:p>
    <w:p w:rsidR="00000000" w:rsidDel="00000000" w:rsidP="00000000" w:rsidRDefault="00000000" w:rsidRPr="00000000" w14:paraId="000003C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Hmatové desky</w:t>
      </w:r>
    </w:p>
    <w:p w:rsidR="00000000" w:rsidDel="00000000" w:rsidP="00000000" w:rsidRDefault="00000000" w:rsidRPr="00000000" w14:paraId="000003C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Hmatové destičky</w:t>
      </w:r>
    </w:p>
    <w:p w:rsidR="00000000" w:rsidDel="00000000" w:rsidP="00000000" w:rsidRDefault="00000000" w:rsidRPr="00000000" w14:paraId="000003C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Krabice s látkami</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Vnímání hmotnosti </w:t>
      </w:r>
    </w:p>
    <w:p w:rsidR="00000000" w:rsidDel="00000000" w:rsidP="00000000" w:rsidRDefault="00000000" w:rsidRPr="00000000" w14:paraId="000003C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Hmotnostní destičky </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Vnímání teploty </w:t>
      </w:r>
    </w:p>
    <w:p w:rsidR="00000000" w:rsidDel="00000000" w:rsidP="00000000" w:rsidRDefault="00000000" w:rsidRPr="00000000" w14:paraId="000003D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Teplotní lahvičky</w:t>
      </w:r>
    </w:p>
    <w:p w:rsidR="00000000" w:rsidDel="00000000" w:rsidP="00000000" w:rsidRDefault="00000000" w:rsidRPr="00000000" w14:paraId="000003D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Teplotní destičky </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Vnímání tlaku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Tlakové válečky</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Sluch </w:t>
      </w:r>
    </w:p>
    <w:p w:rsidR="00000000" w:rsidDel="00000000" w:rsidP="00000000" w:rsidRDefault="00000000" w:rsidRPr="00000000" w14:paraId="000003D9">
      <w:pPr>
        <w:numPr>
          <w:ilvl w:val="0"/>
          <w:numId w:val="42"/>
        </w:numPr>
        <w:ind w:left="720" w:hanging="360"/>
        <w:jc w:val="both"/>
        <w:rPr>
          <w:sz w:val="24"/>
          <w:szCs w:val="24"/>
        </w:rPr>
      </w:pPr>
      <w:r w:rsidDel="00000000" w:rsidR="00000000" w:rsidRPr="00000000">
        <w:rPr>
          <w:sz w:val="24"/>
          <w:szCs w:val="24"/>
          <w:rtl w:val="0"/>
        </w:rPr>
        <w:t xml:space="preserve">Zvukové válečky</w:t>
      </w:r>
    </w:p>
    <w:p w:rsidR="00000000" w:rsidDel="00000000" w:rsidP="00000000" w:rsidRDefault="00000000" w:rsidRPr="00000000" w14:paraId="000003DA">
      <w:pPr>
        <w:numPr>
          <w:ilvl w:val="0"/>
          <w:numId w:val="42"/>
        </w:numPr>
        <w:ind w:left="720" w:hanging="360"/>
        <w:jc w:val="both"/>
        <w:rPr>
          <w:sz w:val="24"/>
          <w:szCs w:val="24"/>
        </w:rPr>
      </w:pPr>
      <w:r w:rsidDel="00000000" w:rsidR="00000000" w:rsidRPr="00000000">
        <w:rPr>
          <w:sz w:val="24"/>
          <w:szCs w:val="24"/>
          <w:rtl w:val="0"/>
        </w:rPr>
        <w:t xml:space="preserve">Zvonky</w:t>
      </w:r>
    </w:p>
    <w:p w:rsidR="00000000" w:rsidDel="00000000" w:rsidP="00000000" w:rsidRDefault="00000000" w:rsidRPr="00000000" w14:paraId="000003DB">
      <w:pPr>
        <w:jc w:val="both"/>
        <w:rPr>
          <w:sz w:val="24"/>
          <w:szCs w:val="24"/>
        </w:rPr>
      </w:pPr>
      <w:r w:rsidDel="00000000" w:rsidR="00000000" w:rsidRPr="00000000">
        <w:rPr>
          <w:rtl w:val="0"/>
        </w:rPr>
      </w:r>
    </w:p>
    <w:p w:rsidR="00000000" w:rsidDel="00000000" w:rsidP="00000000" w:rsidRDefault="00000000" w:rsidRPr="00000000" w14:paraId="000003DC">
      <w:pPr>
        <w:jc w:val="both"/>
        <w:rPr>
          <w:b w:val="1"/>
          <w:bCs w:val="1"/>
          <w:i w:val="1"/>
          <w:iCs w:val="1"/>
          <w:sz w:val="24"/>
          <w:szCs w:val="24"/>
        </w:rPr>
      </w:pPr>
      <w:r w:rsidDel="00000000" w:rsidR="00000000" w:rsidRPr="00000000">
        <w:rPr>
          <w:b w:val="1"/>
          <w:bCs w:val="1"/>
          <w:i w:val="1"/>
          <w:iCs w:val="1"/>
          <w:sz w:val="24"/>
          <w:szCs w:val="24"/>
          <w:rtl w:val="0"/>
        </w:rPr>
        <w:t xml:space="preserve">Čich</w:t>
      </w:r>
    </w:p>
    <w:p w:rsidR="00000000" w:rsidDel="00000000" w:rsidP="00000000" w:rsidRDefault="00000000" w:rsidRPr="00000000" w14:paraId="000003D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Čichové dózy s vůněmi a pachy</w:t>
      </w:r>
    </w:p>
    <w:p w:rsidR="00000000" w:rsidDel="00000000" w:rsidP="00000000" w:rsidRDefault="00000000" w:rsidRPr="00000000" w14:paraId="000003DE">
      <w:pPr>
        <w:tabs>
          <w:tab w:val="left" w:leader="none" w:pos="990"/>
        </w:tabs>
        <w:jc w:val="both"/>
        <w:rPr>
          <w:b w:val="1"/>
          <w:bCs w:val="1"/>
          <w:sz w:val="24"/>
          <w:szCs w:val="24"/>
        </w:rPr>
      </w:pPr>
      <w:r w:rsidDel="00000000" w:rsidR="00000000" w:rsidRPr="00000000">
        <w:rPr>
          <w:rtl w:val="0"/>
        </w:rPr>
      </w:r>
    </w:p>
    <w:p w:rsidR="00000000" w:rsidDel="00000000" w:rsidP="00000000" w:rsidRDefault="00000000" w:rsidRPr="00000000" w14:paraId="000003DF">
      <w:pPr>
        <w:tabs>
          <w:tab w:val="left" w:leader="none" w:pos="990"/>
        </w:tabs>
        <w:jc w:val="both"/>
        <w:rPr>
          <w:b w:val="1"/>
          <w:bCs w:val="1"/>
          <w:i w:val="1"/>
          <w:iCs w:val="1"/>
          <w:sz w:val="24"/>
          <w:szCs w:val="24"/>
        </w:rPr>
      </w:pPr>
      <w:r w:rsidDel="00000000" w:rsidR="00000000" w:rsidRPr="00000000">
        <w:rPr>
          <w:b w:val="1"/>
          <w:bCs w:val="1"/>
          <w:i w:val="1"/>
          <w:iCs w:val="1"/>
          <w:sz w:val="24"/>
          <w:szCs w:val="24"/>
          <w:rtl w:val="0"/>
        </w:rPr>
        <w:t xml:space="preserve">Chuť</w:t>
        <w:tab/>
      </w:r>
    </w:p>
    <w:p w:rsidR="00000000" w:rsidDel="00000000" w:rsidP="00000000" w:rsidRDefault="00000000" w:rsidRPr="00000000" w14:paraId="000003E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Chuťové lahvičky </w:t>
      </w:r>
    </w:p>
    <w:p w:rsidR="00000000" w:rsidDel="00000000" w:rsidP="00000000" w:rsidRDefault="00000000" w:rsidRPr="00000000" w14:paraId="000003E1">
      <w:pPr>
        <w:jc w:val="both"/>
        <w:rPr>
          <w:b w:val="1"/>
          <w:bCs w:val="1"/>
          <w:sz w:val="24"/>
          <w:szCs w:val="24"/>
        </w:rPr>
      </w:pPr>
      <w:r w:rsidDel="00000000" w:rsidR="00000000" w:rsidRPr="00000000">
        <w:rPr>
          <w:rtl w:val="0"/>
        </w:rPr>
      </w:r>
    </w:p>
    <w:p w:rsidR="00000000" w:rsidDel="00000000" w:rsidP="00000000" w:rsidRDefault="00000000" w:rsidRPr="00000000" w14:paraId="000003E2">
      <w:pPr>
        <w:jc w:val="both"/>
        <w:rPr>
          <w:b w:val="1"/>
          <w:bCs w:val="1"/>
          <w:i w:val="1"/>
          <w:iCs w:val="1"/>
          <w:sz w:val="24"/>
          <w:szCs w:val="24"/>
        </w:rPr>
      </w:pPr>
      <w:r w:rsidDel="00000000" w:rsidR="00000000" w:rsidRPr="00000000">
        <w:rPr>
          <w:b w:val="1"/>
          <w:bCs w:val="1"/>
          <w:i w:val="1"/>
          <w:iCs w:val="1"/>
          <w:sz w:val="24"/>
          <w:szCs w:val="24"/>
          <w:rtl w:val="0"/>
        </w:rPr>
        <w:t xml:space="preserve">Prostorové vnímání</w:t>
      </w:r>
    </w:p>
    <w:p w:rsidR="00000000" w:rsidDel="00000000" w:rsidP="00000000" w:rsidRDefault="00000000" w:rsidRPr="00000000" w14:paraId="000003E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Geometrická tělesa </w:t>
      </w:r>
    </w:p>
    <w:p w:rsidR="00000000" w:rsidDel="00000000" w:rsidP="00000000" w:rsidRDefault="00000000" w:rsidRPr="00000000" w14:paraId="000003E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Třídění</w:t>
      </w:r>
    </w:p>
    <w:p w:rsidR="00000000" w:rsidDel="00000000" w:rsidP="00000000" w:rsidRDefault="00000000" w:rsidRPr="00000000" w14:paraId="000003E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Stereognostické sáčky (tajemné sáčky)</w:t>
      </w:r>
    </w:p>
    <w:p w:rsidR="00000000" w:rsidDel="00000000" w:rsidP="00000000" w:rsidRDefault="00000000" w:rsidRPr="00000000" w14:paraId="000003E6">
      <w:pPr>
        <w:jc w:val="both"/>
        <w:rPr>
          <w:sz w:val="24"/>
          <w:szCs w:val="24"/>
        </w:rPr>
      </w:pP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POKROČILÝ MATERIÁL: </w:t>
      </w:r>
      <w:r w:rsidDel="00000000" w:rsidR="00000000" w:rsidRPr="00000000">
        <w:rPr>
          <w:rtl w:val="0"/>
        </w:rPr>
      </w:r>
    </w:p>
    <w:p w:rsidR="00000000" w:rsidDel="00000000" w:rsidP="00000000" w:rsidRDefault="00000000" w:rsidRPr="00000000" w14:paraId="000003EA">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Konstruktivní trojúhelníky: </w:t>
      </w:r>
    </w:p>
    <w:p w:rsidR="00000000" w:rsidDel="00000000" w:rsidP="00000000" w:rsidRDefault="00000000" w:rsidRPr="00000000" w14:paraId="000003EB">
      <w:pPr>
        <w:ind w:left="709" w:firstLine="0"/>
        <w:jc w:val="both"/>
        <w:rPr>
          <w:sz w:val="24"/>
          <w:szCs w:val="24"/>
        </w:rPr>
      </w:pPr>
      <w:r w:rsidDel="00000000" w:rsidR="00000000" w:rsidRPr="00000000">
        <w:rPr>
          <w:sz w:val="24"/>
          <w:szCs w:val="24"/>
          <w:rtl w:val="0"/>
        </w:rPr>
        <w:t xml:space="preserve">- krabice ve tvaru trojúhelníku </w:t>
      </w:r>
    </w:p>
    <w:p w:rsidR="00000000" w:rsidDel="00000000" w:rsidP="00000000" w:rsidRDefault="00000000" w:rsidRPr="00000000" w14:paraId="000003EC">
      <w:pPr>
        <w:ind w:left="709" w:firstLine="0"/>
        <w:jc w:val="both"/>
        <w:rPr>
          <w:sz w:val="24"/>
          <w:szCs w:val="24"/>
        </w:rPr>
      </w:pPr>
      <w:r w:rsidDel="00000000" w:rsidR="00000000" w:rsidRPr="00000000">
        <w:rPr>
          <w:sz w:val="24"/>
          <w:szCs w:val="24"/>
          <w:rtl w:val="0"/>
        </w:rPr>
        <w:t xml:space="preserve">- velká krabice ve tvaru šestiúhelníku </w:t>
      </w:r>
    </w:p>
    <w:p w:rsidR="00000000" w:rsidDel="00000000" w:rsidP="00000000" w:rsidRDefault="00000000" w:rsidRPr="00000000" w14:paraId="000003ED">
      <w:pPr>
        <w:ind w:left="709" w:firstLine="0"/>
        <w:jc w:val="both"/>
        <w:rPr>
          <w:sz w:val="24"/>
          <w:szCs w:val="24"/>
        </w:rPr>
      </w:pPr>
      <w:r w:rsidDel="00000000" w:rsidR="00000000" w:rsidRPr="00000000">
        <w:rPr>
          <w:sz w:val="24"/>
          <w:szCs w:val="24"/>
          <w:rtl w:val="0"/>
        </w:rPr>
        <w:t xml:space="preserve">- malá krabice ve tvaru šestiúhelníku </w:t>
      </w:r>
    </w:p>
    <w:p w:rsidR="00000000" w:rsidDel="00000000" w:rsidP="00000000" w:rsidRDefault="00000000" w:rsidRPr="00000000" w14:paraId="000003EE">
      <w:pPr>
        <w:ind w:left="709" w:firstLine="0"/>
        <w:jc w:val="both"/>
        <w:rPr>
          <w:b w:val="1"/>
          <w:bCs w:val="1"/>
          <w:sz w:val="24"/>
          <w:szCs w:val="24"/>
        </w:rPr>
      </w:pPr>
      <w:r w:rsidDel="00000000" w:rsidR="00000000" w:rsidRPr="00000000">
        <w:rPr>
          <w:sz w:val="24"/>
          <w:szCs w:val="24"/>
          <w:rtl w:val="0"/>
        </w:rPr>
        <w:t xml:space="preserve">- obdélníková krabice s barevnými trojúhelníky </w:t>
      </w:r>
      <w:r w:rsidDel="00000000" w:rsidR="00000000" w:rsidRPr="00000000">
        <w:rPr>
          <w:rtl w:val="0"/>
        </w:rPr>
      </w:r>
    </w:p>
    <w:p w:rsidR="00000000" w:rsidDel="00000000" w:rsidP="00000000" w:rsidRDefault="00000000" w:rsidRPr="00000000" w14:paraId="000003EF">
      <w:pPr>
        <w:ind w:left="709" w:firstLine="0"/>
        <w:jc w:val="both"/>
        <w:rPr>
          <w:sz w:val="24"/>
          <w:szCs w:val="24"/>
        </w:rPr>
      </w:pPr>
      <w:r w:rsidDel="00000000" w:rsidR="00000000" w:rsidRPr="00000000">
        <w:rPr>
          <w:sz w:val="24"/>
          <w:szCs w:val="24"/>
          <w:rtl w:val="0"/>
        </w:rPr>
        <w:t xml:space="preserve">- obdélníková krabice s modrými trojúhelníky </w:t>
      </w:r>
    </w:p>
    <w:p w:rsidR="00000000" w:rsidDel="00000000" w:rsidP="00000000" w:rsidRDefault="00000000" w:rsidRPr="00000000" w14:paraId="000003F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Binomická krychle </w:t>
      </w:r>
    </w:p>
    <w:p w:rsidR="00000000" w:rsidDel="00000000" w:rsidP="00000000" w:rsidRDefault="00000000" w:rsidRPr="00000000" w14:paraId="000003F1">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Trinomická krychle </w:t>
      </w:r>
    </w:p>
    <w:p w:rsidR="00000000" w:rsidDel="00000000" w:rsidP="00000000" w:rsidRDefault="00000000" w:rsidRPr="00000000" w14:paraId="000003F2">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Barevné válečky 4 sady</w:t>
      </w:r>
    </w:p>
    <w:p w:rsidR="00000000" w:rsidDel="00000000" w:rsidP="00000000" w:rsidRDefault="00000000" w:rsidRPr="00000000" w14:paraId="000003F3">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Dekanomický čtverec</w:t>
      </w:r>
    </w:p>
    <w:p w:rsidR="00000000" w:rsidDel="00000000" w:rsidP="00000000" w:rsidRDefault="00000000" w:rsidRPr="00000000" w14:paraId="000003F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Vrstvené tvary</w:t>
      </w:r>
    </w:p>
    <w:p w:rsidR="00000000" w:rsidDel="00000000" w:rsidP="00000000" w:rsidRDefault="00000000" w:rsidRPr="00000000" w14:paraId="000003F5">
      <w:pPr>
        <w:jc w:val="both"/>
        <w:rPr>
          <w:sz w:val="24"/>
          <w:szCs w:val="24"/>
        </w:rPr>
      </w:pPr>
      <w:r w:rsidDel="00000000" w:rsidR="00000000" w:rsidRPr="00000000">
        <w:rPr>
          <w:rtl w:val="0"/>
        </w:rPr>
      </w:r>
    </w:p>
    <w:p w:rsidR="00000000" w:rsidDel="00000000" w:rsidP="00000000" w:rsidRDefault="00000000" w:rsidRPr="00000000" w14:paraId="000003F6">
      <w:pPr>
        <w:jc w:val="both"/>
        <w:rPr>
          <w:sz w:val="24"/>
          <w:szCs w:val="24"/>
        </w:rPr>
      </w:pPr>
      <w:r w:rsidDel="00000000" w:rsidR="00000000" w:rsidRPr="00000000">
        <w:rPr>
          <w:sz w:val="24"/>
          <w:szCs w:val="24"/>
          <w:rtl w:val="0"/>
        </w:rPr>
        <w:t xml:space="preserve">PŘÍPRAVNÁ CVIČENÍ K POZNÁVÁME SVĚT</w:t>
      </w:r>
    </w:p>
    <w:p w:rsidR="00000000" w:rsidDel="00000000" w:rsidP="00000000" w:rsidRDefault="00000000" w:rsidRPr="00000000" w14:paraId="000003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Biologická komoda</w:t>
      </w:r>
    </w:p>
    <w:p w:rsidR="00000000" w:rsidDel="00000000" w:rsidP="00000000" w:rsidRDefault="00000000" w:rsidRPr="00000000" w14:paraId="000003F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Botanická komoda</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B">
      <w:pPr>
        <w:jc w:val="both"/>
        <w:rPr>
          <w:b w:val="1"/>
          <w:bCs w:val="1"/>
          <w:color w:val="ed0000"/>
          <w:sz w:val="24"/>
          <w:szCs w:val="24"/>
        </w:rPr>
      </w:pPr>
      <w:r w:rsidDel="00000000" w:rsidR="00000000" w:rsidRPr="00000000">
        <w:rPr>
          <w:b w:val="1"/>
          <w:bCs w:val="1"/>
          <w:sz w:val="24"/>
          <w:szCs w:val="24"/>
          <w:rtl w:val="0"/>
        </w:rPr>
        <w:t xml:space="preserve">3. </w:t>
      </w:r>
      <w:r w:rsidDel="00000000" w:rsidR="00000000" w:rsidRPr="00000000">
        <w:rPr>
          <w:b w:val="1"/>
          <w:bCs w:val="1"/>
          <w:color w:val="ed0000"/>
          <w:sz w:val="24"/>
          <w:szCs w:val="24"/>
          <w:rtl w:val="0"/>
        </w:rPr>
        <w:t xml:space="preserve">JAZYKOVÁ VÝCHOVA</w:t>
      </w:r>
    </w:p>
    <w:p w:rsidR="00000000" w:rsidDel="00000000" w:rsidP="00000000" w:rsidRDefault="00000000" w:rsidRPr="00000000" w14:paraId="000003FC">
      <w:pPr>
        <w:jc w:val="both"/>
        <w:rPr>
          <w:b w:val="1"/>
          <w:bCs w:val="1"/>
          <w:sz w:val="24"/>
          <w:szCs w:val="24"/>
        </w:rPr>
      </w:pPr>
      <w:r w:rsidDel="00000000" w:rsidR="00000000" w:rsidRPr="00000000">
        <w:rPr>
          <w:b w:val="1"/>
          <w:bCs w:val="1"/>
          <w:color w:val="ed0000"/>
          <w:sz w:val="24"/>
          <w:szCs w:val="24"/>
          <w:rtl w:val="0"/>
        </w:rPr>
        <w:t xml:space="preserve"> </w:t>
      </w:r>
      <w:r w:rsidDel="00000000" w:rsidR="00000000" w:rsidRPr="00000000">
        <w:rPr>
          <w:rtl w:val="0"/>
        </w:rPr>
      </w:r>
    </w:p>
    <w:p w:rsidR="00000000" w:rsidDel="00000000" w:rsidP="00000000" w:rsidRDefault="00000000" w:rsidRPr="00000000" w14:paraId="000003FD">
      <w:pPr>
        <w:spacing w:line="276" w:lineRule="auto"/>
        <w:jc w:val="both"/>
        <w:rPr>
          <w:sz w:val="24"/>
          <w:szCs w:val="24"/>
        </w:rPr>
      </w:pPr>
      <w:r w:rsidDel="00000000" w:rsidR="00000000" w:rsidRPr="00000000">
        <w:rPr>
          <w:sz w:val="24"/>
          <w:szCs w:val="24"/>
          <w:rtl w:val="0"/>
        </w:rPr>
        <w:t xml:space="preserve">Pro rozvoj slovní zásoby, kultury mluveného projevu, schopnosti vypravovat a popisovat, lze využívat </w:t>
      </w:r>
    </w:p>
    <w:p w:rsidR="00000000" w:rsidDel="00000000" w:rsidP="00000000" w:rsidRDefault="00000000" w:rsidRPr="00000000" w14:paraId="000003FE">
      <w:pPr>
        <w:spacing w:line="276" w:lineRule="auto"/>
        <w:jc w:val="both"/>
        <w:rPr>
          <w:sz w:val="24"/>
          <w:szCs w:val="24"/>
        </w:rPr>
      </w:pPr>
      <w:r w:rsidDel="00000000" w:rsidR="00000000" w:rsidRPr="00000000">
        <w:rPr>
          <w:sz w:val="24"/>
          <w:szCs w:val="24"/>
          <w:rtl w:val="0"/>
        </w:rPr>
        <w:t xml:space="preserve">různé jazykové hry a cvičení.</w:t>
      </w:r>
    </w:p>
    <w:p w:rsidR="00000000" w:rsidDel="00000000" w:rsidP="00000000" w:rsidRDefault="00000000" w:rsidRPr="00000000" w14:paraId="000003FF">
      <w:pPr>
        <w:spacing w:line="276" w:lineRule="auto"/>
        <w:jc w:val="both"/>
        <w:rPr>
          <w:sz w:val="24"/>
          <w:szCs w:val="24"/>
        </w:rPr>
      </w:pPr>
      <w:r w:rsidDel="00000000" w:rsidR="00000000" w:rsidRPr="00000000">
        <w:rPr>
          <w:sz w:val="24"/>
          <w:szCs w:val="24"/>
          <w:rtl w:val="0"/>
        </w:rPr>
        <w:t xml:space="preserve">Materiály podporující rozvoj řeči a materiály k nácvik čtení a psaní souvisí s materiálem k oblasti poznáváme svět (kosmické výchově) a navzájem se doplňují. Se čtením, psaním začínají děti v mateřské škole </w:t>
      </w:r>
    </w:p>
    <w:p w:rsidR="00000000" w:rsidDel="00000000" w:rsidP="00000000" w:rsidRDefault="00000000" w:rsidRPr="00000000" w14:paraId="00000400">
      <w:pPr>
        <w:spacing w:line="276" w:lineRule="auto"/>
        <w:jc w:val="both"/>
        <w:rPr>
          <w:sz w:val="24"/>
          <w:szCs w:val="24"/>
        </w:rPr>
      </w:pPr>
      <w:r w:rsidDel="00000000" w:rsidR="00000000" w:rsidRPr="00000000">
        <w:rPr>
          <w:sz w:val="24"/>
          <w:szCs w:val="24"/>
          <w:rtl w:val="0"/>
        </w:rPr>
        <w:t xml:space="preserve">a plynule pokračují s výukou jazyka v základní škole.</w:t>
      </w:r>
    </w:p>
    <w:p w:rsidR="00000000" w:rsidDel="00000000" w:rsidP="00000000" w:rsidRDefault="00000000" w:rsidRPr="00000000" w14:paraId="00000401">
      <w:pPr>
        <w:spacing w:line="276" w:lineRule="auto"/>
        <w:jc w:val="both"/>
        <w:rPr>
          <w:sz w:val="24"/>
          <w:szCs w:val="24"/>
        </w:rPr>
      </w:pPr>
      <w:r w:rsidDel="00000000" w:rsidR="00000000" w:rsidRPr="00000000">
        <w:rPr>
          <w:sz w:val="24"/>
          <w:szCs w:val="24"/>
          <w:rtl w:val="0"/>
        </w:rPr>
        <w:t xml:space="preserve">Čtenářská gramotnost je schopnost využívat soubor znalostí, dovedností a postojů při práci s texty </w:t>
      </w:r>
    </w:p>
    <w:p w:rsidR="00000000" w:rsidDel="00000000" w:rsidP="00000000" w:rsidRDefault="00000000" w:rsidRPr="00000000" w14:paraId="00000402">
      <w:pPr>
        <w:spacing w:line="276" w:lineRule="auto"/>
        <w:jc w:val="both"/>
        <w:rPr>
          <w:sz w:val="24"/>
          <w:szCs w:val="24"/>
        </w:rPr>
      </w:pPr>
      <w:r w:rsidDel="00000000" w:rsidR="00000000" w:rsidRPr="00000000">
        <w:rPr>
          <w:sz w:val="24"/>
          <w:szCs w:val="24"/>
          <w:rtl w:val="0"/>
        </w:rPr>
        <w:t xml:space="preserve">v nejširším slova smyslu. Vzdělávání otevírá možnosti pro její systematický rozvoj.</w:t>
      </w:r>
    </w:p>
    <w:p w:rsidR="00000000" w:rsidDel="00000000" w:rsidP="00000000" w:rsidRDefault="00000000" w:rsidRPr="00000000" w14:paraId="00000403">
      <w:pPr>
        <w:spacing w:line="276" w:lineRule="auto"/>
        <w:jc w:val="both"/>
        <w:rPr>
          <w:sz w:val="24"/>
          <w:szCs w:val="24"/>
        </w:rPr>
      </w:pPr>
      <w:r w:rsidDel="00000000" w:rsidR="00000000" w:rsidRPr="00000000">
        <w:rPr>
          <w:sz w:val="24"/>
          <w:szCs w:val="24"/>
          <w:rtl w:val="0"/>
        </w:rPr>
        <w:t xml:space="preserve">Vstřícný vztah ke čtení chápeme jako základní předpoklad pro další rozvoj čtenářství a čtenářské</w:t>
      </w:r>
    </w:p>
    <w:p w:rsidR="00000000" w:rsidDel="00000000" w:rsidP="00000000" w:rsidRDefault="00000000" w:rsidRPr="00000000" w14:paraId="00000404">
      <w:pPr>
        <w:spacing w:line="276" w:lineRule="auto"/>
        <w:jc w:val="both"/>
        <w:rPr>
          <w:sz w:val="24"/>
          <w:szCs w:val="24"/>
        </w:rPr>
      </w:pPr>
      <w:r w:rsidDel="00000000" w:rsidR="00000000" w:rsidRPr="00000000">
        <w:rPr>
          <w:sz w:val="24"/>
          <w:szCs w:val="24"/>
          <w:rtl w:val="0"/>
        </w:rPr>
        <w:t xml:space="preserve">gramotnosti. Pokud u dítěte vznikne zaujetí četbou a vytvoří se také návyk pravidelného čtení, které            </w:t>
      </w:r>
    </w:p>
    <w:p w:rsidR="00000000" w:rsidDel="00000000" w:rsidP="00000000" w:rsidRDefault="00000000" w:rsidRPr="00000000" w14:paraId="00000405">
      <w:pPr>
        <w:spacing w:line="276" w:lineRule="auto"/>
        <w:jc w:val="both"/>
        <w:rPr>
          <w:sz w:val="24"/>
          <w:szCs w:val="24"/>
        </w:rPr>
      </w:pPr>
      <w:r w:rsidDel="00000000" w:rsidR="00000000" w:rsidRPr="00000000">
        <w:rPr>
          <w:sz w:val="24"/>
          <w:szCs w:val="24"/>
          <w:rtl w:val="0"/>
        </w:rPr>
        <w:t xml:space="preserve">mu přináší zážitek z četby, zvyšuje se šance, že se jeho čtenářské dovednosti a znalosti budou rozšiřovat.</w:t>
      </w:r>
    </w:p>
    <w:p w:rsidR="00000000" w:rsidDel="00000000" w:rsidP="00000000" w:rsidRDefault="00000000" w:rsidRPr="00000000" w14:paraId="00000406">
      <w:pPr>
        <w:spacing w:line="276" w:lineRule="auto"/>
        <w:jc w:val="both"/>
        <w:rPr>
          <w:sz w:val="24"/>
          <w:szCs w:val="24"/>
        </w:rPr>
      </w:pPr>
      <w:r w:rsidDel="00000000" w:rsidR="00000000" w:rsidRPr="00000000">
        <w:rPr>
          <w:sz w:val="24"/>
          <w:szCs w:val="24"/>
          <w:rtl w:val="0"/>
        </w:rPr>
        <w:t xml:space="preserve">Chceme, aby se z dětí stali nezávislí a přemýšliví čtenáři.</w:t>
      </w:r>
    </w:p>
    <w:p w:rsidR="00000000" w:rsidDel="00000000" w:rsidP="00000000" w:rsidRDefault="00000000" w:rsidRPr="00000000" w14:paraId="00000407">
      <w:pPr>
        <w:jc w:val="both"/>
        <w:rPr>
          <w:sz w:val="24"/>
          <w:szCs w:val="24"/>
        </w:rPr>
      </w:pPr>
      <w:r w:rsidDel="00000000" w:rsidR="00000000" w:rsidRPr="00000000">
        <w:rPr>
          <w:rtl w:val="0"/>
        </w:rPr>
      </w:r>
    </w:p>
    <w:p w:rsidR="00000000" w:rsidDel="00000000" w:rsidP="00000000" w:rsidRDefault="00000000" w:rsidRPr="00000000" w14:paraId="00000408">
      <w:pPr>
        <w:jc w:val="both"/>
        <w:rPr>
          <w:b w:val="1"/>
          <w:bCs w:val="1"/>
          <w:sz w:val="24"/>
          <w:szCs w:val="24"/>
        </w:rPr>
      </w:pPr>
      <w:r w:rsidDel="00000000" w:rsidR="00000000" w:rsidRPr="00000000">
        <w:rPr>
          <w:b w:val="1"/>
          <w:bCs w:val="1"/>
          <w:sz w:val="24"/>
          <w:szCs w:val="24"/>
          <w:rtl w:val="0"/>
        </w:rPr>
        <w:t xml:space="preserve">Mluvení</w:t>
      </w:r>
    </w:p>
    <w:p w:rsidR="00000000" w:rsidDel="00000000" w:rsidP="00000000" w:rsidRDefault="00000000" w:rsidRPr="00000000" w14:paraId="000004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Všeobecné obohacování slovní zásoby (říkadla, rozhovory, poslech četby, divadelní představení, písně aj.)</w:t>
      </w:r>
      <w:r w:rsidDel="00000000" w:rsidR="00000000" w:rsidRPr="00000000">
        <w:rPr>
          <w:rtl w:val="0"/>
        </w:rPr>
      </w:r>
    </w:p>
    <w:p w:rsidR="00000000" w:rsidDel="00000000" w:rsidP="00000000" w:rsidRDefault="00000000" w:rsidRPr="00000000" w14:paraId="000004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Barevně kódované kartičky s obrázky pro rozvoj slovní zásoby</w:t>
      </w:r>
    </w:p>
    <w:p w:rsidR="00000000" w:rsidDel="00000000" w:rsidP="00000000" w:rsidRDefault="00000000" w:rsidRPr="00000000" w14:paraId="0000040B">
      <w:pPr>
        <w:jc w:val="both"/>
        <w:rPr>
          <w:b w:val="1"/>
          <w:bCs w:val="1"/>
          <w:sz w:val="24"/>
          <w:szCs w:val="24"/>
        </w:rPr>
      </w:pPr>
      <w:r w:rsidDel="00000000" w:rsidR="00000000" w:rsidRPr="00000000">
        <w:rPr>
          <w:rtl w:val="0"/>
        </w:rPr>
      </w:r>
    </w:p>
    <w:p w:rsidR="00000000" w:rsidDel="00000000" w:rsidP="00000000" w:rsidRDefault="00000000" w:rsidRPr="00000000" w14:paraId="0000040C">
      <w:pPr>
        <w:jc w:val="both"/>
        <w:rPr>
          <w:b w:val="1"/>
          <w:bCs w:val="1"/>
          <w:sz w:val="24"/>
          <w:szCs w:val="24"/>
        </w:rPr>
      </w:pPr>
      <w:r w:rsidDel="00000000" w:rsidR="00000000" w:rsidRPr="00000000">
        <w:rPr>
          <w:rtl w:val="0"/>
        </w:rPr>
      </w:r>
    </w:p>
    <w:p w:rsidR="00000000" w:rsidDel="00000000" w:rsidP="00000000" w:rsidRDefault="00000000" w:rsidRPr="00000000" w14:paraId="0000040D">
      <w:pPr>
        <w:jc w:val="both"/>
        <w:rPr>
          <w:b w:val="1"/>
          <w:bCs w:val="1"/>
          <w:sz w:val="24"/>
          <w:szCs w:val="24"/>
        </w:rPr>
      </w:pPr>
      <w:r w:rsidDel="00000000" w:rsidR="00000000" w:rsidRPr="00000000">
        <w:rPr>
          <w:b w:val="1"/>
          <w:bCs w:val="1"/>
          <w:sz w:val="24"/>
          <w:szCs w:val="24"/>
          <w:rtl w:val="0"/>
        </w:rPr>
        <w:t xml:space="preserve">Psaní – trénink ruky, oka a ucha</w:t>
      </w:r>
    </w:p>
    <w:p w:rsidR="00000000" w:rsidDel="00000000" w:rsidP="00000000" w:rsidRDefault="00000000" w:rsidRPr="00000000" w14:paraId="000004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Kovové tvary</w:t>
      </w:r>
    </w:p>
    <w:p w:rsidR="00000000" w:rsidDel="00000000" w:rsidP="00000000" w:rsidRDefault="00000000" w:rsidRPr="00000000" w14:paraId="000004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Hlásky – kontrasty, páry, stupňování</w:t>
      </w:r>
    </w:p>
    <w:p w:rsidR="00000000" w:rsidDel="00000000" w:rsidP="00000000" w:rsidRDefault="00000000" w:rsidRPr="00000000" w14:paraId="000004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Psaní </w:t>
        <w:tab/>
      </w:r>
    </w:p>
    <w:p w:rsidR="00000000" w:rsidDel="00000000" w:rsidP="00000000" w:rsidRDefault="00000000" w:rsidRPr="00000000" w14:paraId="00000411">
      <w:pPr>
        <w:ind w:left="1080" w:firstLine="0"/>
        <w:jc w:val="both"/>
        <w:rPr>
          <w:sz w:val="24"/>
          <w:szCs w:val="24"/>
        </w:rPr>
      </w:pPr>
      <w:r w:rsidDel="00000000" w:rsidR="00000000" w:rsidRPr="00000000">
        <w:rPr>
          <w:sz w:val="24"/>
          <w:szCs w:val="24"/>
          <w:rtl w:val="0"/>
        </w:rPr>
        <w:t xml:space="preserve">      - smirková písmena </w:t>
      </w:r>
    </w:p>
    <w:p w:rsidR="00000000" w:rsidDel="00000000" w:rsidP="00000000" w:rsidRDefault="00000000" w:rsidRPr="00000000" w14:paraId="00000412">
      <w:pPr>
        <w:ind w:left="708" w:firstLine="708"/>
        <w:jc w:val="both"/>
        <w:rPr>
          <w:sz w:val="24"/>
          <w:szCs w:val="24"/>
        </w:rPr>
      </w:pPr>
      <w:r w:rsidDel="00000000" w:rsidR="00000000" w:rsidRPr="00000000">
        <w:rPr>
          <w:sz w:val="24"/>
          <w:szCs w:val="24"/>
          <w:rtl w:val="0"/>
        </w:rPr>
        <w:t xml:space="preserve">- pohyblivá abeceda    </w:t>
      </w:r>
    </w:p>
    <w:p w:rsidR="00000000" w:rsidDel="00000000" w:rsidP="00000000" w:rsidRDefault="00000000" w:rsidRPr="00000000" w14:paraId="00000413">
      <w:pPr>
        <w:ind w:left="708" w:firstLine="708"/>
        <w:jc w:val="both"/>
        <w:rPr>
          <w:sz w:val="24"/>
          <w:szCs w:val="24"/>
        </w:rPr>
      </w:pPr>
      <w:r w:rsidDel="00000000" w:rsidR="00000000" w:rsidRPr="00000000">
        <w:rPr>
          <w:sz w:val="24"/>
          <w:szCs w:val="24"/>
          <w:rtl w:val="0"/>
        </w:rPr>
        <w:t xml:space="preserve">       1.krabice neseřazená písmena (růžová)</w:t>
      </w:r>
    </w:p>
    <w:p w:rsidR="00000000" w:rsidDel="00000000" w:rsidP="00000000" w:rsidRDefault="00000000" w:rsidRPr="00000000" w14:paraId="00000414">
      <w:pPr>
        <w:ind w:left="1092" w:firstLine="708"/>
        <w:jc w:val="both"/>
        <w:rPr>
          <w:sz w:val="24"/>
          <w:szCs w:val="24"/>
        </w:rPr>
      </w:pPr>
      <w:r w:rsidDel="00000000" w:rsidR="00000000" w:rsidRPr="00000000">
        <w:rPr>
          <w:sz w:val="24"/>
          <w:szCs w:val="24"/>
          <w:rtl w:val="0"/>
        </w:rPr>
        <w:t xml:space="preserve">2. krabice modrá písmena</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tištěná malá a velká písmena</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7">
      <w:pPr>
        <w:jc w:val="both"/>
        <w:rPr>
          <w:b w:val="1"/>
          <w:bCs w:val="1"/>
          <w:sz w:val="24"/>
          <w:szCs w:val="24"/>
        </w:rPr>
      </w:pPr>
      <w:r w:rsidDel="00000000" w:rsidR="00000000" w:rsidRPr="00000000">
        <w:rPr>
          <w:b w:val="1"/>
          <w:bCs w:val="1"/>
          <w:sz w:val="24"/>
          <w:szCs w:val="24"/>
          <w:rtl w:val="0"/>
        </w:rPr>
        <w:t xml:space="preserve">Čtení</w:t>
      </w:r>
    </w:p>
    <w:p w:rsidR="00000000" w:rsidDel="00000000" w:rsidP="00000000" w:rsidRDefault="00000000" w:rsidRPr="00000000" w14:paraId="000004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Od slova k větě</w:t>
      </w:r>
    </w:p>
    <w:p w:rsidR="00000000" w:rsidDel="00000000" w:rsidP="00000000" w:rsidRDefault="00000000" w:rsidRPr="00000000" w14:paraId="000004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Funkce druhů slov-fyzický prožitek v tomto pořadí: podstatná jména, přídavná jména, spojky, předložky, slovesa, příslovce</w:t>
      </w:r>
    </w:p>
    <w:p w:rsidR="00000000" w:rsidDel="00000000" w:rsidP="00000000" w:rsidRDefault="00000000" w:rsidRPr="00000000" w14:paraId="000004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Větná analýza: </w:t>
      </w:r>
      <w:r w:rsidDel="00000000" w:rsidR="00000000" w:rsidRPr="00000000">
        <w:rPr>
          <w:sz w:val="24"/>
          <w:szCs w:val="24"/>
          <w:rtl w:val="0"/>
        </w:rPr>
        <w:t xml:space="preserve">podmět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přísudek, příslovečné určení, přívlastek</w:t>
      </w:r>
    </w:p>
    <w:p w:rsidR="00000000" w:rsidDel="00000000" w:rsidP="00000000" w:rsidRDefault="00000000" w:rsidRPr="00000000" w14:paraId="000004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Studium slov tabulky: jednotné a množné číslo, protiklady, zájmena, rýmy, synonyma, homonyma, stejný základ slova</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7bb8"/>
          <w:sz w:val="24"/>
          <w:szCs w:val="24"/>
          <w:u w:val="none"/>
          <w:shd w:fill="auto" w:val="clear"/>
          <w:vertAlign w:val="baseline"/>
          <w:rtl w:val="0"/>
        </w:rPr>
        <w:t xml:space="preserve">MATEMATIKA</w:t>
      </w:r>
      <w:r w:rsidDel="00000000" w:rsidR="00000000" w:rsidRPr="00000000">
        <w:rPr>
          <w:rtl w:val="0"/>
        </w:rPr>
      </w:r>
    </w:p>
    <w:p w:rsidR="00000000" w:rsidDel="00000000" w:rsidP="00000000" w:rsidRDefault="00000000" w:rsidRPr="00000000" w14:paraId="0000041F">
      <w:pPr>
        <w:spacing w:line="276" w:lineRule="auto"/>
        <w:jc w:val="both"/>
        <w:rPr>
          <w:sz w:val="24"/>
          <w:szCs w:val="24"/>
        </w:rPr>
      </w:pPr>
      <w:r w:rsidDel="00000000" w:rsidR="00000000" w:rsidRPr="00000000">
        <w:rPr>
          <w:sz w:val="24"/>
          <w:szCs w:val="24"/>
          <w:rtl w:val="0"/>
        </w:rPr>
        <w:br w:type="textWrapping"/>
        <w:t xml:space="preserve">Rozpoznat vztahy matematických zákonů a použít je, jsou vlastnosti, které odlišují člověka od jiných tvorů. Podle Marie Montessori je lidský duch duchem matematickým. Lidský duch má schopnost abstrahovat, něco si představit a argumentovat. Matematický rozvoj začíná již v prenatálním období, působí od narození – ne až ve škole.</w:t>
      </w:r>
    </w:p>
    <w:p w:rsidR="00000000" w:rsidDel="00000000" w:rsidP="00000000" w:rsidRDefault="00000000" w:rsidRPr="00000000" w14:paraId="00000420">
      <w:pPr>
        <w:spacing w:line="276" w:lineRule="auto"/>
        <w:jc w:val="both"/>
        <w:rPr>
          <w:sz w:val="24"/>
          <w:szCs w:val="24"/>
        </w:rPr>
      </w:pPr>
      <w:r w:rsidDel="00000000" w:rsidR="00000000" w:rsidRPr="00000000">
        <w:rPr>
          <w:sz w:val="24"/>
          <w:szCs w:val="24"/>
          <w:rtl w:val="0"/>
        </w:rPr>
        <w:t xml:space="preserve">Matematická gramotnost je schopnost jedince poznat a pochopit roli, kterou hraje matematika ve světě,</w:t>
      </w:r>
    </w:p>
    <w:p w:rsidR="00000000" w:rsidDel="00000000" w:rsidP="00000000" w:rsidRDefault="00000000" w:rsidRPr="00000000" w14:paraId="00000421">
      <w:pPr>
        <w:spacing w:line="276" w:lineRule="auto"/>
        <w:jc w:val="both"/>
        <w:rPr>
          <w:sz w:val="24"/>
          <w:szCs w:val="24"/>
        </w:rPr>
      </w:pPr>
      <w:r w:rsidDel="00000000" w:rsidR="00000000" w:rsidRPr="00000000">
        <w:rPr>
          <w:sz w:val="24"/>
          <w:szCs w:val="24"/>
          <w:rtl w:val="0"/>
        </w:rPr>
        <w:t xml:space="preserve">dělat dobře podložené úsudky a proniknout do matematiky tak, aby splňovala jeho životní potřeby jako</w:t>
      </w:r>
    </w:p>
    <w:p w:rsidR="00000000" w:rsidDel="00000000" w:rsidP="00000000" w:rsidRDefault="00000000" w:rsidRPr="00000000" w14:paraId="00000422">
      <w:pPr>
        <w:spacing w:line="276" w:lineRule="auto"/>
        <w:jc w:val="both"/>
        <w:rPr>
          <w:sz w:val="24"/>
          <w:szCs w:val="24"/>
        </w:rPr>
      </w:pPr>
      <w:r w:rsidDel="00000000" w:rsidR="00000000" w:rsidRPr="00000000">
        <w:rPr>
          <w:sz w:val="24"/>
          <w:szCs w:val="24"/>
          <w:rtl w:val="0"/>
        </w:rPr>
        <w:t xml:space="preserve">tvořivého, zainteresovaného a přemýšlivého občana.</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Principy: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izolovaně kvantita, izolovaně symboly, spojení kvantity se symbolem, cvičení a upevňování naučeného, test </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Matematické aspekty: </w:t>
      </w:r>
      <w:r w:rsidDel="00000000" w:rsidR="00000000" w:rsidRPr="00000000">
        <w:rPr>
          <w:rtl w:val="0"/>
        </w:rPr>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Rozlišení sebe a </w:t>
      </w:r>
      <w:r w:rsidDel="00000000" w:rsidR="00000000" w:rsidRPr="00000000">
        <w:rPr>
          <w:sz w:val="24"/>
          <w:szCs w:val="24"/>
          <w:rtl w:val="0"/>
        </w:rPr>
        <w:t xml:space="preserve">ostatních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Vnímání délky, šířky a výšky </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Vnímání dimenzí </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Porovnávání velikostí a forem </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Experimentování </w:t>
      </w:r>
    </w:p>
    <w:p w:rsidR="00000000" w:rsidDel="00000000" w:rsidP="00000000" w:rsidRDefault="00000000" w:rsidRPr="00000000" w14:paraId="0000042C">
      <w:pPr>
        <w:jc w:val="both"/>
        <w:rPr>
          <w:sz w:val="24"/>
          <w:szCs w:val="24"/>
        </w:rPr>
      </w:pPr>
      <w:r w:rsidDel="00000000" w:rsidR="00000000" w:rsidRPr="00000000">
        <w:rPr>
          <w:rtl w:val="0"/>
        </w:rPr>
      </w:r>
    </w:p>
    <w:p w:rsidR="00000000" w:rsidDel="00000000" w:rsidP="00000000" w:rsidRDefault="00000000" w:rsidRPr="00000000" w14:paraId="0000042D">
      <w:pPr>
        <w:jc w:val="both"/>
        <w:rPr>
          <w:b w:val="1"/>
          <w:bCs w:val="1"/>
          <w:sz w:val="24"/>
          <w:szCs w:val="24"/>
        </w:rPr>
      </w:pPr>
      <w:r w:rsidDel="00000000" w:rsidR="00000000" w:rsidRPr="00000000">
        <w:rPr>
          <w:b w:val="1"/>
          <w:bCs w:val="1"/>
          <w:sz w:val="24"/>
          <w:szCs w:val="24"/>
          <w:rtl w:val="0"/>
        </w:rPr>
        <w:t xml:space="preserve">Matematika</w:t>
      </w:r>
    </w:p>
    <w:p w:rsidR="00000000" w:rsidDel="00000000" w:rsidP="00000000" w:rsidRDefault="00000000" w:rsidRPr="00000000" w14:paraId="0000042E">
      <w:pPr>
        <w:jc w:val="both"/>
        <w:rPr>
          <w:sz w:val="24"/>
          <w:szCs w:val="24"/>
        </w:rPr>
      </w:pPr>
      <w:r w:rsidDel="00000000" w:rsidR="00000000" w:rsidRPr="00000000">
        <w:rPr>
          <w:sz w:val="24"/>
          <w:szCs w:val="24"/>
          <w:rtl w:val="0"/>
        </w:rPr>
        <w:t xml:space="preserve">1.skupina – počítání 0-10</w:t>
      </w:r>
    </w:p>
    <w:p w:rsidR="00000000" w:rsidDel="00000000" w:rsidP="00000000" w:rsidRDefault="00000000" w:rsidRPr="00000000" w14:paraId="0000042F">
      <w:pPr>
        <w:jc w:val="both"/>
        <w:rPr>
          <w:sz w:val="24"/>
          <w:szCs w:val="24"/>
        </w:rPr>
      </w:pPr>
      <w:r w:rsidDel="00000000" w:rsidR="00000000" w:rsidRPr="00000000">
        <w:rPr>
          <w:sz w:val="24"/>
          <w:szCs w:val="24"/>
          <w:rtl w:val="0"/>
        </w:rPr>
        <w:t xml:space="preserve">2.skupina – desítková soustava 10,100,1000</w:t>
      </w:r>
    </w:p>
    <w:p w:rsidR="00000000" w:rsidDel="00000000" w:rsidP="00000000" w:rsidRDefault="00000000" w:rsidRPr="00000000" w14:paraId="00000430">
      <w:pPr>
        <w:jc w:val="both"/>
        <w:rPr>
          <w:sz w:val="24"/>
          <w:szCs w:val="24"/>
        </w:rPr>
      </w:pPr>
      <w:r w:rsidDel="00000000" w:rsidR="00000000" w:rsidRPr="00000000">
        <w:rPr>
          <w:sz w:val="24"/>
          <w:szCs w:val="24"/>
          <w:rtl w:val="0"/>
        </w:rPr>
        <w:t xml:space="preserve">3.skupina – počítání do 1000</w:t>
      </w:r>
    </w:p>
    <w:p w:rsidR="00000000" w:rsidDel="00000000" w:rsidP="00000000" w:rsidRDefault="00000000" w:rsidRPr="00000000" w14:paraId="00000431">
      <w:pPr>
        <w:jc w:val="both"/>
        <w:rPr>
          <w:sz w:val="24"/>
          <w:szCs w:val="24"/>
        </w:rPr>
      </w:pPr>
      <w:r w:rsidDel="00000000" w:rsidR="00000000" w:rsidRPr="00000000">
        <w:rPr>
          <w:sz w:val="24"/>
          <w:szCs w:val="24"/>
          <w:rtl w:val="0"/>
        </w:rPr>
        <w:t xml:space="preserve">4.skupina – učení se zpaměti základním úlohám</w:t>
      </w:r>
    </w:p>
    <w:p w:rsidR="00000000" w:rsidDel="00000000" w:rsidP="00000000" w:rsidRDefault="00000000" w:rsidRPr="00000000" w14:paraId="00000432">
      <w:pPr>
        <w:jc w:val="both"/>
        <w:rPr>
          <w:sz w:val="24"/>
          <w:szCs w:val="24"/>
        </w:rPr>
      </w:pPr>
      <w:r w:rsidDel="00000000" w:rsidR="00000000" w:rsidRPr="00000000">
        <w:rPr>
          <w:sz w:val="24"/>
          <w:szCs w:val="24"/>
          <w:rtl w:val="0"/>
        </w:rPr>
        <w:t xml:space="preserve">5.skupina – cesta k abstrakci</w:t>
      </w:r>
    </w:p>
    <w:p w:rsidR="00000000" w:rsidDel="00000000" w:rsidP="00000000" w:rsidRDefault="00000000" w:rsidRPr="00000000" w14:paraId="00000433">
      <w:pPr>
        <w:jc w:val="both"/>
        <w:rPr>
          <w:sz w:val="24"/>
          <w:szCs w:val="24"/>
        </w:rPr>
      </w:pPr>
      <w:r w:rsidDel="00000000" w:rsidR="00000000" w:rsidRPr="00000000">
        <w:rPr>
          <w:sz w:val="24"/>
          <w:szCs w:val="24"/>
          <w:rtl w:val="0"/>
        </w:rPr>
        <w:t xml:space="preserve">6.skupina – zlomky</w:t>
      </w:r>
    </w:p>
    <w:p w:rsidR="00000000" w:rsidDel="00000000" w:rsidP="00000000" w:rsidRDefault="00000000" w:rsidRPr="00000000" w14:paraId="00000434">
      <w:pPr>
        <w:jc w:val="both"/>
        <w:rPr>
          <w:sz w:val="24"/>
          <w:szCs w:val="24"/>
        </w:rPr>
      </w:pPr>
      <w:r w:rsidDel="00000000" w:rsidR="00000000" w:rsidRPr="00000000">
        <w:rPr>
          <w:sz w:val="24"/>
          <w:szCs w:val="24"/>
          <w:rtl w:val="0"/>
        </w:rPr>
        <w:t xml:space="preserve">(s 2.skupinou běží paralelně 4.skupina, 5.skupina a 6.skupina)</w:t>
      </w:r>
    </w:p>
    <w:p w:rsidR="00000000" w:rsidDel="00000000" w:rsidP="00000000" w:rsidRDefault="00000000" w:rsidRPr="00000000" w14:paraId="00000435">
      <w:pPr>
        <w:jc w:val="both"/>
        <w:rPr>
          <w:sz w:val="24"/>
          <w:szCs w:val="24"/>
        </w:rPr>
      </w:pPr>
      <w:r w:rsidDel="00000000" w:rsidR="00000000" w:rsidRPr="00000000">
        <w:rPr>
          <w:rtl w:val="0"/>
        </w:rPr>
      </w:r>
    </w:p>
    <w:p w:rsidR="00000000" w:rsidDel="00000000" w:rsidP="00000000" w:rsidRDefault="00000000" w:rsidRPr="00000000" w14:paraId="00000436">
      <w:pPr>
        <w:jc w:val="both"/>
        <w:rPr>
          <w:sz w:val="24"/>
          <w:szCs w:val="24"/>
        </w:rPr>
      </w:pPr>
      <w:r w:rsidDel="00000000" w:rsidR="00000000" w:rsidRPr="00000000">
        <w:rPr>
          <w:rtl w:val="0"/>
        </w:rPr>
      </w:r>
    </w:p>
    <w:p w:rsidR="00000000" w:rsidDel="00000000" w:rsidP="00000000" w:rsidRDefault="00000000" w:rsidRPr="00000000" w14:paraId="00000437">
      <w:pPr>
        <w:jc w:val="both"/>
        <w:rPr>
          <w:sz w:val="24"/>
          <w:szCs w:val="24"/>
        </w:rPr>
      </w:pPr>
      <w:r w:rsidDel="00000000" w:rsidR="00000000" w:rsidRPr="00000000">
        <w:rPr>
          <w:rtl w:val="0"/>
        </w:rPr>
      </w:r>
    </w:p>
    <w:p w:rsidR="00000000" w:rsidDel="00000000" w:rsidP="00000000" w:rsidRDefault="00000000" w:rsidRPr="00000000" w14:paraId="00000438">
      <w:pPr>
        <w:jc w:val="both"/>
        <w:rPr>
          <w:sz w:val="24"/>
          <w:szCs w:val="24"/>
        </w:rPr>
      </w:pPr>
      <w:r w:rsidDel="00000000" w:rsidR="00000000" w:rsidRPr="00000000">
        <w:rPr>
          <w:b w:val="1"/>
          <w:bCs w:val="1"/>
          <w:sz w:val="24"/>
          <w:szCs w:val="24"/>
          <w:rtl w:val="0"/>
        </w:rPr>
        <w:t xml:space="preserve">1.skupina 1-10 </w:t>
      </w:r>
      <w:r w:rsidDel="00000000" w:rsidR="00000000" w:rsidRPr="00000000">
        <w:rPr>
          <w:rtl w:val="0"/>
        </w:rPr>
      </w:r>
    </w:p>
    <w:p w:rsidR="00000000" w:rsidDel="00000000" w:rsidP="00000000" w:rsidRDefault="00000000" w:rsidRPr="00000000" w14:paraId="0000043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červenomodré tyče – úvod do kvantity</w:t>
      </w:r>
    </w:p>
    <w:p w:rsidR="00000000" w:rsidDel="00000000" w:rsidP="00000000" w:rsidRDefault="00000000" w:rsidRPr="00000000" w14:paraId="0000043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smirkové číslice – úvod do symbolů</w:t>
      </w:r>
    </w:p>
    <w:p w:rsidR="00000000" w:rsidDel="00000000" w:rsidP="00000000" w:rsidRDefault="00000000" w:rsidRPr="00000000" w14:paraId="0000043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číslice a tyče současně</w:t>
      </w:r>
    </w:p>
    <w:p w:rsidR="00000000" w:rsidDel="00000000" w:rsidP="00000000" w:rsidRDefault="00000000" w:rsidRPr="00000000" w14:paraId="0000043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vřetýnka – zavedení nuly</w:t>
      </w:r>
    </w:p>
    <w:p w:rsidR="00000000" w:rsidDel="00000000" w:rsidP="00000000" w:rsidRDefault="00000000" w:rsidRPr="00000000" w14:paraId="0000043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číslice a žetony – sudá, lichá</w:t>
      </w:r>
    </w:p>
    <w:p w:rsidR="00000000" w:rsidDel="00000000" w:rsidP="00000000" w:rsidRDefault="00000000" w:rsidRPr="00000000" w14:paraId="0000043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hry s čísly na zapamatování</w:t>
      </w:r>
    </w:p>
    <w:p w:rsidR="00000000" w:rsidDel="00000000" w:rsidP="00000000" w:rsidRDefault="00000000" w:rsidRPr="00000000" w14:paraId="0000043F">
      <w:pPr>
        <w:jc w:val="both"/>
        <w:rPr>
          <w:sz w:val="24"/>
          <w:szCs w:val="24"/>
        </w:rPr>
      </w:pPr>
      <w:r w:rsidDel="00000000" w:rsidR="00000000" w:rsidRPr="00000000">
        <w:rPr>
          <w:rtl w:val="0"/>
        </w:rPr>
      </w:r>
    </w:p>
    <w:p w:rsidR="00000000" w:rsidDel="00000000" w:rsidP="00000000" w:rsidRDefault="00000000" w:rsidRPr="00000000" w14:paraId="00000440">
      <w:pPr>
        <w:jc w:val="both"/>
        <w:rPr>
          <w:sz w:val="24"/>
          <w:szCs w:val="24"/>
        </w:rPr>
      </w:pPr>
      <w:r w:rsidDel="00000000" w:rsidR="00000000" w:rsidRPr="00000000">
        <w:rPr>
          <w:b w:val="1"/>
          <w:bCs w:val="1"/>
          <w:sz w:val="24"/>
          <w:szCs w:val="24"/>
          <w:rtl w:val="0"/>
        </w:rPr>
        <w:t xml:space="preserve">2.skupina desítková soustava</w:t>
      </w:r>
      <w:r w:rsidDel="00000000" w:rsidR="00000000" w:rsidRPr="00000000">
        <w:rPr>
          <w:sz w:val="24"/>
          <w:szCs w:val="24"/>
          <w:rtl w:val="0"/>
        </w:rPr>
        <w:t xml:space="preserve"> </w:t>
      </w:r>
    </w:p>
    <w:p w:rsidR="00000000" w:rsidDel="00000000" w:rsidP="00000000" w:rsidRDefault="00000000" w:rsidRPr="00000000" w14:paraId="0000044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perlový materiál úvod jednotka, desítka, stovka, tisícovka</w:t>
      </w:r>
    </w:p>
    <w:p w:rsidR="00000000" w:rsidDel="00000000" w:rsidP="00000000" w:rsidRDefault="00000000" w:rsidRPr="00000000" w14:paraId="0000044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úvod do symbolů 1,10,100,1000</w:t>
      </w:r>
    </w:p>
    <w:p w:rsidR="00000000" w:rsidDel="00000000" w:rsidP="00000000" w:rsidRDefault="00000000" w:rsidRPr="00000000" w14:paraId="0000044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spojení kvantity a symbolů hra devítek</w:t>
      </w:r>
    </w:p>
    <w:p w:rsidR="00000000" w:rsidDel="00000000" w:rsidP="00000000" w:rsidRDefault="00000000" w:rsidRPr="00000000" w14:paraId="0000044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sčítání statické a dynamické</w:t>
      </w:r>
    </w:p>
    <w:p w:rsidR="00000000" w:rsidDel="00000000" w:rsidP="00000000" w:rsidRDefault="00000000" w:rsidRPr="00000000" w14:paraId="0000044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odčítání statické a dynamické</w:t>
      </w:r>
    </w:p>
    <w:p w:rsidR="00000000" w:rsidDel="00000000" w:rsidP="00000000" w:rsidRDefault="00000000" w:rsidRPr="00000000" w14:paraId="0000044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násobení</w:t>
      </w:r>
    </w:p>
    <w:p w:rsidR="00000000" w:rsidDel="00000000" w:rsidP="00000000" w:rsidRDefault="00000000" w:rsidRPr="00000000" w14:paraId="0000044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dělení beze zbytku a se zbytkem</w:t>
      </w:r>
    </w:p>
    <w:p w:rsidR="00000000" w:rsidDel="00000000" w:rsidP="00000000" w:rsidRDefault="00000000" w:rsidRPr="00000000" w14:paraId="0000044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známková hra přesahuje do ZŠ</w:t>
      </w:r>
    </w:p>
    <w:p w:rsidR="00000000" w:rsidDel="00000000" w:rsidP="00000000" w:rsidRDefault="00000000" w:rsidRPr="00000000" w14:paraId="0000044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bodová hra přesahuje do ZŠ</w:t>
      </w:r>
    </w:p>
    <w:p w:rsidR="00000000" w:rsidDel="00000000" w:rsidP="00000000" w:rsidRDefault="00000000" w:rsidRPr="00000000" w14:paraId="0000044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textové úlohy přesahují do ZŠ</w:t>
      </w:r>
    </w:p>
    <w:p w:rsidR="00000000" w:rsidDel="00000000" w:rsidP="00000000" w:rsidRDefault="00000000" w:rsidRPr="00000000" w14:paraId="0000044B">
      <w:pPr>
        <w:jc w:val="both"/>
        <w:rPr>
          <w:sz w:val="24"/>
          <w:szCs w:val="24"/>
        </w:rPr>
      </w:pPr>
      <w:r w:rsidDel="00000000" w:rsidR="00000000" w:rsidRPr="00000000">
        <w:rPr>
          <w:rtl w:val="0"/>
        </w:rPr>
      </w:r>
    </w:p>
    <w:p w:rsidR="00000000" w:rsidDel="00000000" w:rsidP="00000000" w:rsidRDefault="00000000" w:rsidRPr="00000000" w14:paraId="0000044C">
      <w:pPr>
        <w:jc w:val="both"/>
        <w:rPr>
          <w:sz w:val="24"/>
          <w:szCs w:val="24"/>
        </w:rPr>
      </w:pPr>
      <w:r w:rsidDel="00000000" w:rsidR="00000000" w:rsidRPr="00000000">
        <w:rPr>
          <w:b w:val="1"/>
          <w:bCs w:val="1"/>
          <w:sz w:val="24"/>
          <w:szCs w:val="24"/>
          <w:rtl w:val="0"/>
        </w:rPr>
        <w:t xml:space="preserve">3.skupina počítání do 1000</w:t>
      </w:r>
      <w:r w:rsidDel="00000000" w:rsidR="00000000" w:rsidRPr="00000000">
        <w:rPr>
          <w:sz w:val="24"/>
          <w:szCs w:val="24"/>
          <w:rtl w:val="0"/>
        </w:rPr>
        <w:t xml:space="preserve"> </w:t>
      </w:r>
    </w:p>
    <w:p w:rsidR="00000000" w:rsidDel="00000000" w:rsidP="00000000" w:rsidRDefault="00000000" w:rsidRPr="00000000" w14:paraId="0000044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korálkové schody</w:t>
      </w:r>
    </w:p>
    <w:p w:rsidR="00000000" w:rsidDel="00000000" w:rsidP="00000000" w:rsidRDefault="00000000" w:rsidRPr="00000000" w14:paraId="0000044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Sequinova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tabulka č.1 číslice 11 - 19</w:t>
      </w:r>
    </w:p>
    <w:p w:rsidR="00000000" w:rsidDel="00000000" w:rsidP="00000000" w:rsidRDefault="00000000" w:rsidRPr="00000000" w14:paraId="0000044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Sequinova tabulka č.2 číslice 11 - 99</w:t>
      </w:r>
    </w:p>
    <w:p w:rsidR="00000000" w:rsidDel="00000000" w:rsidP="00000000" w:rsidRDefault="00000000" w:rsidRPr="00000000" w14:paraId="0000045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stovkový a tisícový řetěz</w:t>
      </w:r>
    </w:p>
    <w:p w:rsidR="00000000" w:rsidDel="00000000" w:rsidP="00000000" w:rsidRDefault="00000000" w:rsidRPr="00000000" w14:paraId="0000045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velká police s řetězy</w:t>
      </w:r>
    </w:p>
    <w:p w:rsidR="00000000" w:rsidDel="00000000" w:rsidP="00000000" w:rsidRDefault="00000000" w:rsidRPr="00000000" w14:paraId="00000452">
      <w:pPr>
        <w:jc w:val="both"/>
        <w:rPr>
          <w:b w:val="1"/>
          <w:bCs w:val="1"/>
          <w:sz w:val="24"/>
          <w:szCs w:val="24"/>
        </w:rPr>
      </w:pPr>
      <w:r w:rsidDel="00000000" w:rsidR="00000000" w:rsidRPr="00000000">
        <w:rPr>
          <w:rtl w:val="0"/>
        </w:rPr>
      </w:r>
    </w:p>
    <w:p w:rsidR="00000000" w:rsidDel="00000000" w:rsidP="00000000" w:rsidRDefault="00000000" w:rsidRPr="00000000" w14:paraId="00000453">
      <w:pPr>
        <w:jc w:val="both"/>
        <w:rPr>
          <w:sz w:val="24"/>
          <w:szCs w:val="24"/>
        </w:rPr>
      </w:pPr>
      <w:r w:rsidDel="00000000" w:rsidR="00000000" w:rsidRPr="00000000">
        <w:rPr>
          <w:b w:val="1"/>
          <w:bCs w:val="1"/>
          <w:sz w:val="24"/>
          <w:szCs w:val="24"/>
          <w:rtl w:val="0"/>
        </w:rPr>
        <w:t xml:space="preserve">4.skupina počítání základních úloh</w:t>
      </w:r>
      <w:r w:rsidDel="00000000" w:rsidR="00000000" w:rsidRPr="00000000">
        <w:rPr>
          <w:sz w:val="24"/>
          <w:szCs w:val="24"/>
          <w:rtl w:val="0"/>
        </w:rPr>
        <w:t xml:space="preserve"> </w:t>
      </w:r>
    </w:p>
    <w:p w:rsidR="00000000" w:rsidDel="00000000" w:rsidP="00000000" w:rsidRDefault="00000000" w:rsidRPr="00000000" w14:paraId="0000045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ed0000"/>
          <w:sz w:val="24"/>
          <w:szCs w:val="24"/>
          <w:u w:val="none"/>
          <w:shd w:fill="auto" w:val="clear"/>
          <w:vertAlign w:val="baseline"/>
          <w:rtl w:val="0"/>
        </w:rPr>
        <w:t xml:space="preserve">sčítání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hra na hada, pásové sčítání, tabulky pro sčítání, kontrolní karty; </w:t>
      </w:r>
      <w:r w:rsidDel="00000000" w:rsidR="00000000" w:rsidRPr="00000000">
        <w:rPr>
          <w:rFonts w:ascii="Times New Roman" w:cs="Times New Roman" w:eastAsia="Times New Roman" w:hAnsi="Times New Roman"/>
          <w:b w:val="0"/>
          <w:bCs w:val="0"/>
          <w:i w:val="0"/>
          <w:iCs w:val="0"/>
          <w:smallCaps w:val="0"/>
          <w:strike w:val="0"/>
          <w:color w:val="388600"/>
          <w:sz w:val="24"/>
          <w:szCs w:val="24"/>
          <w:u w:val="none"/>
          <w:shd w:fill="auto" w:val="clear"/>
          <w:vertAlign w:val="baseline"/>
          <w:rtl w:val="0"/>
        </w:rPr>
        <w:t xml:space="preserve">odčítání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hra na hada, pásové odčítání, tabulky pro odčítání, kontrolní karty</w:t>
      </w:r>
    </w:p>
    <w:p w:rsidR="00000000" w:rsidDel="00000000" w:rsidP="00000000" w:rsidRDefault="00000000" w:rsidRPr="00000000" w14:paraId="0000045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ff66"/>
          <w:sz w:val="24"/>
          <w:szCs w:val="24"/>
          <w:u w:val="none"/>
          <w:shd w:fill="auto" w:val="clear"/>
          <w:vertAlign w:val="baseline"/>
          <w:rtl w:val="0"/>
        </w:rPr>
        <w:t xml:space="preserve">násobení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krabice s barevným a zlatým perlovým materiálem, deska pro násobení, tabulky pro násobení, kontrolní tabulky</w:t>
      </w:r>
    </w:p>
    <w:p w:rsidR="00000000" w:rsidDel="00000000" w:rsidP="00000000" w:rsidRDefault="00000000" w:rsidRPr="00000000" w14:paraId="0000045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7bb8"/>
          <w:sz w:val="24"/>
          <w:szCs w:val="24"/>
          <w:u w:val="none"/>
          <w:shd w:fill="auto" w:val="clear"/>
          <w:vertAlign w:val="baseline"/>
          <w:rtl w:val="0"/>
        </w:rPr>
        <w:t xml:space="preserve">dělení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deska na dělení, tabulka na dělení, kontrolní tabulka</w:t>
      </w:r>
    </w:p>
    <w:p w:rsidR="00000000" w:rsidDel="00000000" w:rsidP="00000000" w:rsidRDefault="00000000" w:rsidRPr="00000000" w14:paraId="00000457">
      <w:pPr>
        <w:jc w:val="both"/>
        <w:rPr>
          <w:sz w:val="24"/>
          <w:szCs w:val="24"/>
        </w:rPr>
      </w:pPr>
      <w:r w:rsidDel="00000000" w:rsidR="00000000" w:rsidRPr="00000000">
        <w:rPr>
          <w:rtl w:val="0"/>
        </w:rPr>
      </w:r>
    </w:p>
    <w:p w:rsidR="00000000" w:rsidDel="00000000" w:rsidP="00000000" w:rsidRDefault="00000000" w:rsidRPr="00000000" w14:paraId="00000458">
      <w:pPr>
        <w:jc w:val="both"/>
        <w:rPr>
          <w:sz w:val="24"/>
          <w:szCs w:val="24"/>
        </w:rPr>
      </w:pPr>
      <w:r w:rsidDel="00000000" w:rsidR="00000000" w:rsidRPr="00000000">
        <w:rPr>
          <w:b w:val="1"/>
          <w:bCs w:val="1"/>
          <w:sz w:val="24"/>
          <w:szCs w:val="24"/>
          <w:rtl w:val="0"/>
        </w:rPr>
        <w:t xml:space="preserve">5.skupina od konkrétního k abstraktnímu</w:t>
      </w:r>
      <w:r w:rsidDel="00000000" w:rsidR="00000000" w:rsidRPr="00000000">
        <w:rPr>
          <w:sz w:val="24"/>
          <w:szCs w:val="24"/>
          <w:rtl w:val="0"/>
        </w:rPr>
        <w:t xml:space="preserve"> </w:t>
      </w:r>
    </w:p>
    <w:p w:rsidR="00000000" w:rsidDel="00000000" w:rsidP="00000000" w:rsidRDefault="00000000" w:rsidRPr="00000000" w14:paraId="0000045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malé počítadlo – příprava na písemné sčítání, odčítání čtyřmístných čísel lze i násobit</w:t>
      </w:r>
    </w:p>
    <w:p w:rsidR="00000000" w:rsidDel="00000000" w:rsidP="00000000" w:rsidRDefault="00000000" w:rsidRPr="00000000" w14:paraId="0000045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hierarchie čísel – smyslová představa o kvantitě od 1 do 1 000 000</w:t>
      </w:r>
    </w:p>
    <w:p w:rsidR="00000000" w:rsidDel="00000000" w:rsidP="00000000" w:rsidRDefault="00000000" w:rsidRPr="00000000" w14:paraId="0000045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velké počítadlo – příprava na písemné sčítání, odčítání sedmimístných čísel</w:t>
      </w:r>
    </w:p>
    <w:p w:rsidR="00000000" w:rsidDel="00000000" w:rsidP="00000000" w:rsidRDefault="00000000" w:rsidRPr="00000000" w14:paraId="0000045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krátké a dlouhé dělení – dělenec může být sedmimístný, dělitel až čtyřmístný</w:t>
      </w:r>
    </w:p>
    <w:p w:rsidR="00000000" w:rsidDel="00000000" w:rsidP="00000000" w:rsidRDefault="00000000" w:rsidRPr="00000000" w14:paraId="0000045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šachovnice násobení – násobenec sedmimístný, násobitel až čtyřmístný</w:t>
      </w:r>
    </w:p>
    <w:p w:rsidR="00000000" w:rsidDel="00000000" w:rsidP="00000000" w:rsidRDefault="00000000" w:rsidRPr="00000000" w14:paraId="0000045E">
      <w:pPr>
        <w:jc w:val="both"/>
        <w:rPr>
          <w:sz w:val="24"/>
          <w:szCs w:val="24"/>
        </w:rPr>
      </w:pPr>
      <w:r w:rsidDel="00000000" w:rsidR="00000000" w:rsidRPr="00000000">
        <w:rPr>
          <w:rtl w:val="0"/>
        </w:rPr>
      </w:r>
    </w:p>
    <w:p w:rsidR="00000000" w:rsidDel="00000000" w:rsidP="00000000" w:rsidRDefault="00000000" w:rsidRPr="00000000" w14:paraId="0000045F">
      <w:pPr>
        <w:jc w:val="both"/>
        <w:rPr>
          <w:sz w:val="24"/>
          <w:szCs w:val="24"/>
        </w:rPr>
      </w:pPr>
      <w:r w:rsidDel="00000000" w:rsidR="00000000" w:rsidRPr="00000000">
        <w:rPr>
          <w:b w:val="1"/>
          <w:bCs w:val="1"/>
          <w:sz w:val="24"/>
          <w:szCs w:val="24"/>
          <w:rtl w:val="0"/>
        </w:rPr>
        <w:t xml:space="preserve">6.skupina zlomky</w:t>
      </w:r>
      <w:r w:rsidDel="00000000" w:rsidR="00000000" w:rsidRPr="00000000">
        <w:rPr>
          <w:sz w:val="24"/>
          <w:szCs w:val="24"/>
          <w:rtl w:val="0"/>
        </w:rPr>
        <w:t xml:space="preserve"> </w:t>
      </w:r>
    </w:p>
    <w:p w:rsidR="00000000" w:rsidDel="00000000" w:rsidP="00000000" w:rsidRDefault="00000000" w:rsidRPr="00000000" w14:paraId="0000046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senzomotorická práce se zlomky</w:t>
      </w:r>
    </w:p>
    <w:p w:rsidR="00000000" w:rsidDel="00000000" w:rsidP="00000000" w:rsidRDefault="00000000" w:rsidRPr="00000000" w14:paraId="0000046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počítání se zlomky</w:t>
      </w:r>
    </w:p>
    <w:p w:rsidR="00000000" w:rsidDel="00000000" w:rsidP="00000000" w:rsidRDefault="00000000" w:rsidRPr="00000000" w14:paraId="00000462">
      <w:pPr>
        <w:jc w:val="both"/>
        <w:rPr>
          <w:sz w:val="24"/>
          <w:szCs w:val="24"/>
        </w:rPr>
      </w:pPr>
      <w:r w:rsidDel="00000000" w:rsidR="00000000" w:rsidRPr="00000000">
        <w:rPr>
          <w:rtl w:val="0"/>
        </w:rPr>
      </w:r>
    </w:p>
    <w:p w:rsidR="00000000" w:rsidDel="00000000" w:rsidP="00000000" w:rsidRDefault="00000000" w:rsidRPr="00000000" w14:paraId="00000463">
      <w:pPr>
        <w:jc w:val="both"/>
        <w:rPr>
          <w:sz w:val="24"/>
          <w:szCs w:val="24"/>
        </w:rPr>
      </w:pPr>
      <w:r w:rsidDel="00000000" w:rsidR="00000000" w:rsidRPr="00000000">
        <w:rPr>
          <w:rtl w:val="0"/>
        </w:rPr>
      </w:r>
    </w:p>
    <w:p w:rsidR="00000000" w:rsidDel="00000000" w:rsidP="00000000" w:rsidRDefault="00000000" w:rsidRPr="00000000" w14:paraId="00000464">
      <w:pPr>
        <w:jc w:val="both"/>
        <w:rPr>
          <w:sz w:val="24"/>
          <w:szCs w:val="24"/>
        </w:rPr>
      </w:pPr>
      <w:r w:rsidDel="00000000" w:rsidR="00000000" w:rsidRPr="00000000">
        <w:rPr>
          <w:rtl w:val="0"/>
        </w:rPr>
      </w:r>
    </w:p>
    <w:p w:rsidR="00000000" w:rsidDel="00000000" w:rsidP="00000000" w:rsidRDefault="00000000" w:rsidRPr="00000000" w14:paraId="00000465">
      <w:pPr>
        <w:jc w:val="both"/>
        <w:rPr>
          <w:sz w:val="24"/>
          <w:szCs w:val="24"/>
        </w:rPr>
      </w:pPr>
      <w:r w:rsidDel="00000000" w:rsidR="00000000" w:rsidRPr="00000000">
        <w:rPr>
          <w:rtl w:val="0"/>
        </w:rPr>
      </w:r>
    </w:p>
    <w:p w:rsidR="00000000" w:rsidDel="00000000" w:rsidP="00000000" w:rsidRDefault="00000000" w:rsidRPr="00000000" w14:paraId="00000466">
      <w:pPr>
        <w:jc w:val="both"/>
        <w:rPr>
          <w:sz w:val="24"/>
          <w:szCs w:val="24"/>
        </w:rPr>
      </w:pPr>
      <w:r w:rsidDel="00000000" w:rsidR="00000000" w:rsidRPr="00000000">
        <w:rPr>
          <w:rtl w:val="0"/>
        </w:rPr>
      </w:r>
    </w:p>
    <w:p w:rsidR="00000000" w:rsidDel="00000000" w:rsidP="00000000" w:rsidRDefault="00000000" w:rsidRPr="00000000" w14:paraId="00000467">
      <w:pPr>
        <w:jc w:val="both"/>
        <w:rPr>
          <w:sz w:val="24"/>
          <w:szCs w:val="24"/>
        </w:rPr>
      </w:pPr>
      <w:r w:rsidDel="00000000" w:rsidR="00000000" w:rsidRPr="00000000">
        <w:rPr>
          <w:rtl w:val="0"/>
        </w:rPr>
      </w:r>
    </w:p>
    <w:p w:rsidR="00000000" w:rsidDel="00000000" w:rsidP="00000000" w:rsidRDefault="00000000" w:rsidRPr="00000000" w14:paraId="00000468">
      <w:pPr>
        <w:jc w:val="both"/>
        <w:rPr>
          <w:sz w:val="24"/>
          <w:szCs w:val="24"/>
        </w:rPr>
      </w:pPr>
      <w:r w:rsidDel="00000000" w:rsidR="00000000" w:rsidRPr="00000000">
        <w:rPr>
          <w:rtl w:val="0"/>
        </w:rPr>
      </w:r>
    </w:p>
    <w:p w:rsidR="00000000" w:rsidDel="00000000" w:rsidP="00000000" w:rsidRDefault="00000000" w:rsidRPr="00000000" w14:paraId="00000469">
      <w:pPr>
        <w:jc w:val="both"/>
        <w:rPr>
          <w:sz w:val="24"/>
          <w:szCs w:val="24"/>
        </w:rPr>
      </w:pPr>
      <w:r w:rsidDel="00000000" w:rsidR="00000000" w:rsidRPr="00000000">
        <w:rPr>
          <w:rtl w:val="0"/>
        </w:rPr>
      </w:r>
    </w:p>
    <w:p w:rsidR="00000000" w:rsidDel="00000000" w:rsidP="00000000" w:rsidRDefault="00000000" w:rsidRPr="00000000" w14:paraId="0000046A">
      <w:pPr>
        <w:jc w:val="both"/>
        <w:rPr>
          <w:sz w:val="24"/>
          <w:szCs w:val="24"/>
        </w:rPr>
      </w:pPr>
      <w:r w:rsidDel="00000000" w:rsidR="00000000" w:rsidRPr="00000000">
        <w:rPr>
          <w:rtl w:val="0"/>
        </w:rPr>
      </w:r>
    </w:p>
    <w:p w:rsidR="00000000" w:rsidDel="00000000" w:rsidP="00000000" w:rsidRDefault="00000000" w:rsidRPr="00000000" w14:paraId="0000046B">
      <w:pPr>
        <w:jc w:val="both"/>
        <w:rPr>
          <w:sz w:val="24"/>
          <w:szCs w:val="24"/>
        </w:rPr>
      </w:pPr>
      <w:r w:rsidDel="00000000" w:rsidR="00000000" w:rsidRPr="00000000">
        <w:rPr>
          <w:rtl w:val="0"/>
        </w:rPr>
      </w:r>
    </w:p>
    <w:p w:rsidR="00000000" w:rsidDel="00000000" w:rsidP="00000000" w:rsidRDefault="00000000" w:rsidRPr="00000000" w14:paraId="0000046C">
      <w:pPr>
        <w:jc w:val="both"/>
        <w:rPr>
          <w:b w:val="1"/>
          <w:bCs w:val="1"/>
          <w:sz w:val="24"/>
          <w:szCs w:val="24"/>
        </w:rPr>
      </w:pPr>
      <w:r w:rsidDel="00000000" w:rsidR="00000000" w:rsidRPr="00000000">
        <w:rPr>
          <w:b w:val="1"/>
          <w:bCs w:val="1"/>
          <w:sz w:val="24"/>
          <w:szCs w:val="24"/>
          <w:rtl w:val="0"/>
        </w:rPr>
        <w:t xml:space="preserve">5. </w:t>
      </w:r>
      <w:r w:rsidDel="00000000" w:rsidR="00000000" w:rsidRPr="00000000">
        <w:rPr>
          <w:b w:val="1"/>
          <w:bCs w:val="1"/>
          <w:color w:val="7030a0"/>
          <w:sz w:val="24"/>
          <w:szCs w:val="24"/>
          <w:rtl w:val="0"/>
        </w:rPr>
        <w:t xml:space="preserve">POZNÁVÁME SVĚT (KOSMICKÁ VÝCHOVA)</w:t>
      </w:r>
      <w:r w:rsidDel="00000000" w:rsidR="00000000" w:rsidRPr="00000000">
        <w:rPr>
          <w:rtl w:val="0"/>
        </w:rPr>
      </w:r>
    </w:p>
    <w:p w:rsidR="00000000" w:rsidDel="00000000" w:rsidP="00000000" w:rsidRDefault="00000000" w:rsidRPr="00000000" w14:paraId="0000046D">
      <w:pPr>
        <w:jc w:val="both"/>
        <w:rPr>
          <w:sz w:val="24"/>
          <w:szCs w:val="24"/>
        </w:rPr>
      </w:pPr>
      <w:r w:rsidDel="00000000" w:rsidR="00000000" w:rsidRPr="00000000">
        <w:rPr>
          <w:sz w:val="24"/>
          <w:szCs w:val="24"/>
          <w:rtl w:val="0"/>
        </w:rPr>
        <w:t xml:space="preserve">Poznáváme svět v našem pojetí představuje integraci témat z biologie, zoologie, botaniky, zeměpisu, času a historie, informace o vědě, technice a umění, fyzice a chemii, živé a neživé přírody. Součástí jsou také dovednosti pohybové, hudební, pracovní a výtvarné, patří sem také témata společenská.</w:t>
      </w:r>
    </w:p>
    <w:p w:rsidR="00000000" w:rsidDel="00000000" w:rsidP="00000000" w:rsidRDefault="00000000" w:rsidRPr="00000000" w14:paraId="0000046E">
      <w:pPr>
        <w:jc w:val="both"/>
        <w:rPr>
          <w:sz w:val="24"/>
          <w:szCs w:val="24"/>
        </w:rPr>
      </w:pPr>
      <w:r w:rsidDel="00000000" w:rsidR="00000000" w:rsidRPr="00000000">
        <w:rPr>
          <w:sz w:val="24"/>
          <w:szCs w:val="24"/>
          <w:rtl w:val="0"/>
        </w:rPr>
        <w:t xml:space="preserve">Není důležité, aby se děti naučily vše, co existuje, ale mají mít tolik času, aby se mohly do jednotlivých oblastí ponořit.</w:t>
      </w:r>
    </w:p>
    <w:p w:rsidR="00000000" w:rsidDel="00000000" w:rsidP="00000000" w:rsidRDefault="00000000" w:rsidRPr="00000000" w14:paraId="0000046F">
      <w:pPr>
        <w:jc w:val="both"/>
        <w:rPr>
          <w:sz w:val="24"/>
          <w:szCs w:val="24"/>
        </w:rPr>
      </w:pPr>
      <w:r w:rsidDel="00000000" w:rsidR="00000000" w:rsidRPr="00000000">
        <w:rPr>
          <w:rtl w:val="0"/>
        </w:rPr>
      </w:r>
    </w:p>
    <w:p w:rsidR="00000000" w:rsidDel="00000000" w:rsidP="00000000" w:rsidRDefault="00000000" w:rsidRPr="00000000" w14:paraId="00000470">
      <w:pPr>
        <w:jc w:val="both"/>
        <w:rPr>
          <w:sz w:val="24"/>
          <w:szCs w:val="24"/>
        </w:rPr>
      </w:pPr>
      <w:r w:rsidDel="00000000" w:rsidR="00000000" w:rsidRPr="00000000">
        <w:rPr>
          <w:sz w:val="24"/>
          <w:szCs w:val="24"/>
          <w:rtl w:val="0"/>
        </w:rPr>
        <w:t xml:space="preserve">V rámci oblasti Poznáváme svět tvoříme dlouhodobé tematické celky vycházející ze zájmů dětí a aktuálního dění. Tyto celky se střídají v tříletém cyklu, takže dítě během docházky projde všechna hlavní témata. Volba podtémat reflektuje zájem dětí a aktuální dění.</w:t>
      </w:r>
    </w:p>
    <w:p w:rsidR="00000000" w:rsidDel="00000000" w:rsidP="00000000" w:rsidRDefault="00000000" w:rsidRPr="00000000" w14:paraId="00000471">
      <w:pPr>
        <w:jc w:val="both"/>
        <w:rPr>
          <w:sz w:val="24"/>
          <w:szCs w:val="24"/>
        </w:rPr>
      </w:pPr>
      <w:r w:rsidDel="00000000" w:rsidR="00000000" w:rsidRPr="00000000">
        <w:rPr>
          <w:rtl w:val="0"/>
        </w:rPr>
      </w:r>
    </w:p>
    <w:p w:rsidR="00000000" w:rsidDel="00000000" w:rsidP="00000000" w:rsidRDefault="00000000" w:rsidRPr="00000000" w14:paraId="00000472">
      <w:pPr>
        <w:jc w:val="both"/>
        <w:rPr>
          <w:b w:val="1"/>
          <w:bCs w:val="1"/>
          <w:color w:val="ff0000"/>
          <w:sz w:val="24"/>
          <w:szCs w:val="24"/>
        </w:rPr>
      </w:pPr>
      <w:r w:rsidDel="00000000" w:rsidR="00000000" w:rsidRPr="00000000">
        <w:rPr>
          <w:b w:val="1"/>
          <w:bCs w:val="1"/>
          <w:color w:val="ff0000"/>
          <w:sz w:val="24"/>
          <w:szCs w:val="24"/>
        </w:rPr>
        <w:drawing>
          <wp:inline distB="0" distT="0" distL="0" distR="0">
            <wp:extent cx="6645910" cy="3738245"/>
            <wp:effectExtent b="0" l="0" r="0" t="0"/>
            <wp:docPr id="2118002883"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6645910" cy="3738245"/>
                    </a:xfrm>
                    <a:prstGeom prst="rect"/>
                    <a:ln/>
                  </pic:spPr>
                </pic:pic>
              </a:graphicData>
            </a:graphic>
          </wp:inline>
        </w:drawing>
      </w:r>
      <w:r w:rsidDel="00000000" w:rsidR="00000000" w:rsidRPr="00000000">
        <w:rPr>
          <w:rtl w:val="0"/>
        </w:rPr>
      </w:r>
    </w:p>
    <w:p w:rsidR="00000000" w:rsidDel="00000000" w:rsidP="00000000" w:rsidRDefault="00000000" w:rsidRPr="00000000" w14:paraId="00000473">
      <w:pPr>
        <w:jc w:val="both"/>
        <w:rPr>
          <w:b w:val="1"/>
          <w:bCs w:val="1"/>
          <w:color w:val="ff0000"/>
          <w:sz w:val="24"/>
          <w:szCs w:val="24"/>
        </w:rPr>
      </w:pPr>
      <w:r w:rsidDel="00000000" w:rsidR="00000000" w:rsidRPr="00000000">
        <w:rPr>
          <w:rtl w:val="0"/>
        </w:rPr>
      </w:r>
    </w:p>
    <w:p w:rsidR="00000000" w:rsidDel="00000000" w:rsidP="00000000" w:rsidRDefault="00000000" w:rsidRPr="00000000" w14:paraId="00000474">
      <w:pPr>
        <w:jc w:val="both"/>
        <w:rPr>
          <w:sz w:val="24"/>
          <w:szCs w:val="24"/>
        </w:rPr>
      </w:pPr>
      <w:r w:rsidDel="00000000" w:rsidR="00000000" w:rsidRPr="00000000">
        <w:rPr>
          <w:sz w:val="24"/>
          <w:szCs w:val="24"/>
          <w:rtl w:val="0"/>
        </w:rPr>
        <w:t xml:space="preserve">Vzdělávání v oblasti Poznáváme svět využívá níže uvedených celků s příslušným Montessori materiálem.</w:t>
      </w:r>
    </w:p>
    <w:p w:rsidR="00000000" w:rsidDel="00000000" w:rsidP="00000000" w:rsidRDefault="00000000" w:rsidRPr="00000000" w14:paraId="00000475">
      <w:pPr>
        <w:jc w:val="both"/>
        <w:rPr>
          <w:sz w:val="24"/>
          <w:szCs w:val="24"/>
        </w:rPr>
      </w:pPr>
      <w:r w:rsidDel="00000000" w:rsidR="00000000" w:rsidRPr="00000000">
        <w:rPr>
          <w:rtl w:val="0"/>
        </w:rPr>
      </w:r>
    </w:p>
    <w:p w:rsidR="00000000" w:rsidDel="00000000" w:rsidP="00000000" w:rsidRDefault="00000000" w:rsidRPr="00000000" w14:paraId="00000476">
      <w:pPr>
        <w:jc w:val="both"/>
        <w:rPr>
          <w:b w:val="1"/>
          <w:bCs w:val="1"/>
          <w:sz w:val="24"/>
          <w:szCs w:val="24"/>
        </w:rPr>
      </w:pPr>
      <w:r w:rsidDel="00000000" w:rsidR="00000000" w:rsidRPr="00000000">
        <w:rPr>
          <w:b w:val="1"/>
          <w:bCs w:val="1"/>
          <w:sz w:val="24"/>
          <w:szCs w:val="24"/>
          <w:rtl w:val="0"/>
        </w:rPr>
        <w:t xml:space="preserve">Živá a neživá příroda</w:t>
      </w:r>
    </w:p>
    <w:p w:rsidR="00000000" w:rsidDel="00000000" w:rsidP="00000000" w:rsidRDefault="00000000" w:rsidRPr="00000000" w14:paraId="00000477">
      <w:pPr>
        <w:ind w:firstLine="708"/>
        <w:jc w:val="both"/>
        <w:rPr>
          <w:sz w:val="24"/>
          <w:szCs w:val="24"/>
        </w:rPr>
      </w:pPr>
      <w:r w:rsidDel="00000000" w:rsidR="00000000" w:rsidRPr="00000000">
        <w:rPr>
          <w:rtl w:val="0"/>
        </w:rPr>
      </w:r>
    </w:p>
    <w:p w:rsidR="00000000" w:rsidDel="00000000" w:rsidP="00000000" w:rsidRDefault="00000000" w:rsidRPr="00000000" w14:paraId="000004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konkrétní zkušenost</w:t>
      </w:r>
    </w:p>
    <w:p w:rsidR="00000000" w:rsidDel="00000000" w:rsidP="00000000" w:rsidRDefault="00000000" w:rsidRPr="00000000" w14:paraId="000004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třídění</w:t>
      </w:r>
    </w:p>
    <w:p w:rsidR="00000000" w:rsidDel="00000000" w:rsidP="00000000" w:rsidRDefault="00000000" w:rsidRPr="00000000" w14:paraId="000004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párování</w:t>
      </w:r>
    </w:p>
    <w:p w:rsidR="00000000" w:rsidDel="00000000" w:rsidP="00000000" w:rsidRDefault="00000000" w:rsidRPr="00000000" w14:paraId="000004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části</w:t>
      </w:r>
    </w:p>
    <w:p w:rsidR="00000000" w:rsidDel="00000000" w:rsidP="00000000" w:rsidRDefault="00000000" w:rsidRPr="00000000" w14:paraId="000004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vývoj</w:t>
      </w:r>
    </w:p>
    <w:p w:rsidR="00000000" w:rsidDel="00000000" w:rsidP="00000000" w:rsidRDefault="00000000" w:rsidRPr="00000000" w14:paraId="0000047D">
      <w:pPr>
        <w:jc w:val="both"/>
        <w:rPr>
          <w:sz w:val="24"/>
          <w:szCs w:val="24"/>
        </w:rPr>
      </w:pPr>
      <w:r w:rsidDel="00000000" w:rsidR="00000000" w:rsidRPr="00000000">
        <w:rPr>
          <w:rtl w:val="0"/>
        </w:rPr>
      </w:r>
    </w:p>
    <w:p w:rsidR="00000000" w:rsidDel="00000000" w:rsidP="00000000" w:rsidRDefault="00000000" w:rsidRPr="00000000" w14:paraId="000004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živé, nikdy živé</w:t>
      </w:r>
    </w:p>
    <w:p w:rsidR="00000000" w:rsidDel="00000000" w:rsidP="00000000" w:rsidRDefault="00000000" w:rsidRPr="00000000" w14:paraId="000004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plave, neplave – pokusy – rozpouštění, lom světla, skupenství vody aj.</w:t>
      </w:r>
    </w:p>
    <w:p w:rsidR="00000000" w:rsidDel="00000000" w:rsidP="00000000" w:rsidRDefault="00000000" w:rsidRPr="00000000" w14:paraId="000004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magnetické, nemagnetické – pokusy</w:t>
      </w:r>
    </w:p>
    <w:p w:rsidR="00000000" w:rsidDel="00000000" w:rsidP="00000000" w:rsidRDefault="00000000" w:rsidRPr="00000000" w14:paraId="000004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Sluneční hra – rostliny, komoda, listy, plody, květiny, stromy, keře, byliny</w:t>
      </w:r>
    </w:p>
    <w:p w:rsidR="00000000" w:rsidDel="00000000" w:rsidP="00000000" w:rsidRDefault="00000000" w:rsidRPr="00000000" w14:paraId="000004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domácí zvířata</w:t>
      </w:r>
    </w:p>
    <w:p w:rsidR="00000000" w:rsidDel="00000000" w:rsidP="00000000" w:rsidRDefault="00000000" w:rsidRPr="00000000" w14:paraId="000004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rodiny zvířat na statku</w:t>
      </w:r>
    </w:p>
    <w:p w:rsidR="00000000" w:rsidDel="00000000" w:rsidP="00000000" w:rsidRDefault="00000000" w:rsidRPr="00000000" w14:paraId="000004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zvířata – obratlovci – obojživelníci, ptáci, savci, plazi</w:t>
      </w:r>
    </w:p>
    <w:p w:rsidR="00000000" w:rsidDel="00000000" w:rsidP="00000000" w:rsidRDefault="00000000" w:rsidRPr="00000000" w14:paraId="000004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hmyz</w:t>
      </w:r>
    </w:p>
    <w:p w:rsidR="00000000" w:rsidDel="00000000" w:rsidP="00000000" w:rsidRDefault="00000000" w:rsidRPr="00000000" w14:paraId="000004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lidové zvyky a tradice</w:t>
      </w:r>
    </w:p>
    <w:p w:rsidR="00000000" w:rsidDel="00000000" w:rsidP="00000000" w:rsidRDefault="00000000" w:rsidRPr="00000000" w14:paraId="000004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jiné</w:t>
      </w:r>
      <w:r w:rsidDel="00000000" w:rsidR="00000000" w:rsidRPr="00000000">
        <w:rPr>
          <w:rtl w:val="0"/>
        </w:rPr>
      </w:r>
    </w:p>
    <w:p w:rsidR="00000000" w:rsidDel="00000000" w:rsidP="00000000" w:rsidRDefault="00000000" w:rsidRPr="00000000" w14:paraId="00000488">
      <w:pPr>
        <w:jc w:val="both"/>
        <w:rPr>
          <w:b w:val="1"/>
          <w:bCs w:val="1"/>
          <w:sz w:val="24"/>
          <w:szCs w:val="24"/>
        </w:rPr>
      </w:pPr>
      <w:r w:rsidDel="00000000" w:rsidR="00000000" w:rsidRPr="00000000">
        <w:rPr>
          <w:b w:val="1"/>
          <w:bCs w:val="1"/>
          <w:sz w:val="24"/>
          <w:szCs w:val="24"/>
          <w:rtl w:val="0"/>
        </w:rPr>
        <w:t xml:space="preserve">Geografie</w:t>
      </w:r>
    </w:p>
    <w:p w:rsidR="00000000" w:rsidDel="00000000" w:rsidP="00000000" w:rsidRDefault="00000000" w:rsidRPr="00000000" w14:paraId="00000489">
      <w:pPr>
        <w:jc w:val="both"/>
        <w:rPr>
          <w:b w:val="1"/>
          <w:bCs w:val="1"/>
          <w:sz w:val="24"/>
          <w:szCs w:val="24"/>
        </w:rPr>
      </w:pPr>
      <w:r w:rsidDel="00000000" w:rsidR="00000000" w:rsidRPr="00000000">
        <w:rPr>
          <w:rtl w:val="0"/>
        </w:rPr>
      </w:r>
    </w:p>
    <w:p w:rsidR="00000000" w:rsidDel="00000000" w:rsidP="00000000" w:rsidRDefault="00000000" w:rsidRPr="00000000" w14:paraId="0000048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vzduch, voda, země</w:t>
      </w:r>
    </w:p>
    <w:p w:rsidR="00000000" w:rsidDel="00000000" w:rsidP="00000000" w:rsidRDefault="00000000" w:rsidRPr="00000000" w14:paraId="0000048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globus č.1</w:t>
      </w:r>
    </w:p>
    <w:p w:rsidR="00000000" w:rsidDel="00000000" w:rsidP="00000000" w:rsidRDefault="00000000" w:rsidRPr="00000000" w14:paraId="0000048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globus č.2</w:t>
      </w:r>
    </w:p>
    <w:p w:rsidR="00000000" w:rsidDel="00000000" w:rsidP="00000000" w:rsidRDefault="00000000" w:rsidRPr="00000000" w14:paraId="0000048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modelínová koule</w:t>
      </w:r>
    </w:p>
    <w:p w:rsidR="00000000" w:rsidDel="00000000" w:rsidP="00000000" w:rsidRDefault="00000000" w:rsidRPr="00000000" w14:paraId="000004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zmenšování</w:t>
      </w:r>
    </w:p>
    <w:p w:rsidR="00000000" w:rsidDel="00000000" w:rsidP="00000000" w:rsidRDefault="00000000" w:rsidRPr="00000000" w14:paraId="0000048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mapa polokoulí</w:t>
      </w:r>
    </w:p>
    <w:p w:rsidR="00000000" w:rsidDel="00000000" w:rsidP="00000000" w:rsidRDefault="00000000" w:rsidRPr="00000000" w14:paraId="0000049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krabice ke kontinentům</w:t>
      </w:r>
    </w:p>
    <w:p w:rsidR="00000000" w:rsidDel="00000000" w:rsidP="00000000" w:rsidRDefault="00000000" w:rsidRPr="00000000" w14:paraId="0000049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Sluneční soustava</w:t>
      </w:r>
    </w:p>
    <w:p w:rsidR="00000000" w:rsidDel="00000000" w:rsidP="00000000" w:rsidRDefault="00000000" w:rsidRPr="00000000" w14:paraId="0000049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mapy a stojací vlajky</w:t>
      </w:r>
    </w:p>
    <w:p w:rsidR="00000000" w:rsidDel="00000000" w:rsidP="00000000" w:rsidRDefault="00000000" w:rsidRPr="00000000" w14:paraId="0000049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modely pro zeměpisné pojmy</w:t>
      </w:r>
    </w:p>
    <w:p w:rsidR="00000000" w:rsidDel="00000000" w:rsidP="00000000" w:rsidRDefault="00000000" w:rsidRPr="00000000" w14:paraId="0000049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vlajky</w:t>
      </w:r>
    </w:p>
    <w:p w:rsidR="00000000" w:rsidDel="00000000" w:rsidP="00000000" w:rsidRDefault="00000000" w:rsidRPr="00000000" w14:paraId="0000049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pohyb země</w:t>
      </w:r>
    </w:p>
    <w:p w:rsidR="00000000" w:rsidDel="00000000" w:rsidP="00000000" w:rsidRDefault="00000000" w:rsidRPr="00000000" w14:paraId="0000049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vrstvy Země</w:t>
      </w:r>
    </w:p>
    <w:p w:rsidR="00000000" w:rsidDel="00000000" w:rsidP="00000000" w:rsidRDefault="00000000" w:rsidRPr="00000000" w14:paraId="0000049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mapa ČR</w:t>
      </w:r>
    </w:p>
    <w:p w:rsidR="00000000" w:rsidDel="00000000" w:rsidP="00000000" w:rsidRDefault="00000000" w:rsidRPr="00000000" w14:paraId="0000049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pohoří a nížiny</w:t>
      </w:r>
    </w:p>
    <w:p w:rsidR="00000000" w:rsidDel="00000000" w:rsidP="00000000" w:rsidRDefault="00000000" w:rsidRPr="00000000" w14:paraId="0000049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naše město</w:t>
      </w:r>
    </w:p>
    <w:p w:rsidR="00000000" w:rsidDel="00000000" w:rsidP="00000000" w:rsidRDefault="00000000" w:rsidRPr="00000000" w14:paraId="0000049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okolí našeho města</w:t>
      </w:r>
    </w:p>
    <w:p w:rsidR="00000000" w:rsidDel="00000000" w:rsidP="00000000" w:rsidRDefault="00000000" w:rsidRPr="00000000" w14:paraId="0000049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hlavní město Praha</w:t>
      </w:r>
    </w:p>
    <w:p w:rsidR="00000000" w:rsidDel="00000000" w:rsidP="00000000" w:rsidRDefault="00000000" w:rsidRPr="00000000" w14:paraId="0000049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hrady a zámky</w:t>
      </w:r>
    </w:p>
    <w:p w:rsidR="00000000" w:rsidDel="00000000" w:rsidP="00000000" w:rsidRDefault="00000000" w:rsidRPr="00000000" w14:paraId="0000049D">
      <w:pPr>
        <w:jc w:val="both"/>
        <w:rPr>
          <w:sz w:val="24"/>
          <w:szCs w:val="24"/>
        </w:rPr>
      </w:pPr>
      <w:r w:rsidDel="00000000" w:rsidR="00000000" w:rsidRPr="00000000">
        <w:rPr>
          <w:rtl w:val="0"/>
        </w:rPr>
      </w:r>
    </w:p>
    <w:p w:rsidR="00000000" w:rsidDel="00000000" w:rsidP="00000000" w:rsidRDefault="00000000" w:rsidRPr="00000000" w14:paraId="0000049E">
      <w:pPr>
        <w:jc w:val="both"/>
        <w:rPr>
          <w:b w:val="1"/>
          <w:bCs w:val="1"/>
          <w:sz w:val="24"/>
          <w:szCs w:val="24"/>
        </w:rPr>
      </w:pPr>
      <w:r w:rsidDel="00000000" w:rsidR="00000000" w:rsidRPr="00000000">
        <w:rPr>
          <w:b w:val="1"/>
          <w:bCs w:val="1"/>
          <w:sz w:val="24"/>
          <w:szCs w:val="24"/>
          <w:rtl w:val="0"/>
        </w:rPr>
        <w:t xml:space="preserve">Čas a dějiny</w:t>
      </w:r>
    </w:p>
    <w:p w:rsidR="00000000" w:rsidDel="00000000" w:rsidP="00000000" w:rsidRDefault="00000000" w:rsidRPr="00000000" w14:paraId="0000049F">
      <w:pPr>
        <w:jc w:val="both"/>
        <w:rPr>
          <w:b w:val="1"/>
          <w:bCs w:val="1"/>
          <w:sz w:val="24"/>
          <w:szCs w:val="24"/>
        </w:rPr>
      </w:pPr>
      <w:r w:rsidDel="00000000" w:rsidR="00000000" w:rsidRPr="00000000">
        <w:rPr>
          <w:rtl w:val="0"/>
        </w:rPr>
      </w:r>
    </w:p>
    <w:p w:rsidR="00000000" w:rsidDel="00000000" w:rsidP="00000000" w:rsidRDefault="00000000" w:rsidRPr="00000000" w14:paraId="000004A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hry na chápaní času</w:t>
      </w:r>
    </w:p>
    <w:p w:rsidR="00000000" w:rsidDel="00000000" w:rsidP="00000000" w:rsidRDefault="00000000" w:rsidRPr="00000000" w14:paraId="000004A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vnímání delších časových úseků</w:t>
      </w:r>
    </w:p>
    <w:p w:rsidR="00000000" w:rsidDel="00000000" w:rsidP="00000000" w:rsidRDefault="00000000" w:rsidRPr="00000000" w14:paraId="000004A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hry na posloupnosti</w:t>
      </w:r>
    </w:p>
    <w:p w:rsidR="00000000" w:rsidDel="00000000" w:rsidP="00000000" w:rsidRDefault="00000000" w:rsidRPr="00000000" w14:paraId="000004A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hra s věky členů rodiny</w:t>
      </w:r>
    </w:p>
    <w:p w:rsidR="00000000" w:rsidDel="00000000" w:rsidP="00000000" w:rsidRDefault="00000000" w:rsidRPr="00000000" w14:paraId="000004A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linka života</w:t>
      </w:r>
    </w:p>
    <w:p w:rsidR="00000000" w:rsidDel="00000000" w:rsidP="00000000" w:rsidRDefault="00000000" w:rsidRPr="00000000" w14:paraId="000004A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hodiny</w:t>
      </w:r>
    </w:p>
    <w:p w:rsidR="00000000" w:rsidDel="00000000" w:rsidP="00000000" w:rsidRDefault="00000000" w:rsidRPr="00000000" w14:paraId="000004A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časová linie</w:t>
      </w:r>
    </w:p>
    <w:p w:rsidR="00000000" w:rsidDel="00000000" w:rsidP="00000000" w:rsidRDefault="00000000" w:rsidRPr="00000000" w14:paraId="000004A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 a noc</w:t>
      </w:r>
    </w:p>
    <w:p w:rsidR="00000000" w:rsidDel="00000000" w:rsidP="00000000" w:rsidRDefault="00000000" w:rsidRPr="00000000" w14:paraId="000004A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roční období</w:t>
      </w:r>
    </w:p>
    <w:p w:rsidR="00000000" w:rsidDel="00000000" w:rsidP="00000000" w:rsidRDefault="00000000" w:rsidRPr="00000000" w14:paraId="000004A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fáze měsíce</w:t>
      </w:r>
    </w:p>
    <w:p w:rsidR="00000000" w:rsidDel="00000000" w:rsidP="00000000" w:rsidRDefault="00000000" w:rsidRPr="00000000" w14:paraId="000004AA">
      <w:pPr>
        <w:jc w:val="both"/>
        <w:rPr>
          <w:b w:val="1"/>
          <w:bCs w:val="1"/>
          <w:sz w:val="24"/>
          <w:szCs w:val="24"/>
        </w:rPr>
      </w:pPr>
      <w:r w:rsidDel="00000000" w:rsidR="00000000" w:rsidRPr="00000000">
        <w:rPr>
          <w:rtl w:val="0"/>
        </w:rPr>
      </w:r>
    </w:p>
    <w:p w:rsidR="00000000" w:rsidDel="00000000" w:rsidP="00000000" w:rsidRDefault="00000000" w:rsidRPr="00000000" w14:paraId="000004AB">
      <w:pPr>
        <w:jc w:val="both"/>
        <w:rPr>
          <w:b w:val="1"/>
          <w:bCs w:val="1"/>
          <w:sz w:val="24"/>
          <w:szCs w:val="24"/>
        </w:rPr>
      </w:pPr>
      <w:r w:rsidDel="00000000" w:rsidR="00000000" w:rsidRPr="00000000">
        <w:rPr>
          <w:b w:val="1"/>
          <w:bCs w:val="1"/>
          <w:sz w:val="24"/>
          <w:szCs w:val="24"/>
          <w:rtl w:val="0"/>
        </w:rPr>
        <w:t xml:space="preserve">Umění</w:t>
      </w:r>
    </w:p>
    <w:p w:rsidR="00000000" w:rsidDel="00000000" w:rsidP="00000000" w:rsidRDefault="00000000" w:rsidRPr="00000000" w14:paraId="000004AC">
      <w:pPr>
        <w:jc w:val="both"/>
        <w:rPr>
          <w:b w:val="1"/>
          <w:bCs w:val="1"/>
          <w:sz w:val="24"/>
          <w:szCs w:val="24"/>
        </w:rPr>
      </w:pPr>
      <w:r w:rsidDel="00000000" w:rsidR="00000000" w:rsidRPr="00000000">
        <w:rPr>
          <w:rtl w:val="0"/>
        </w:rPr>
      </w:r>
    </w:p>
    <w:p w:rsidR="00000000" w:rsidDel="00000000" w:rsidP="00000000" w:rsidRDefault="00000000" w:rsidRPr="00000000" w14:paraId="000004A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výtvarné činnosti</w:t>
      </w:r>
    </w:p>
    <w:p w:rsidR="00000000" w:rsidDel="00000000" w:rsidP="00000000" w:rsidRDefault="00000000" w:rsidRPr="00000000" w14:paraId="000004A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pracovní činnosti</w:t>
      </w:r>
    </w:p>
    <w:p w:rsidR="00000000" w:rsidDel="00000000" w:rsidP="00000000" w:rsidRDefault="00000000" w:rsidRPr="00000000" w14:paraId="000004A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hudební činnosti</w:t>
      </w:r>
    </w:p>
    <w:p w:rsidR="00000000" w:rsidDel="00000000" w:rsidP="00000000" w:rsidRDefault="00000000" w:rsidRPr="00000000" w14:paraId="000004B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taneční činnosti</w:t>
      </w:r>
    </w:p>
    <w:p w:rsidR="00000000" w:rsidDel="00000000" w:rsidP="00000000" w:rsidRDefault="00000000" w:rsidRPr="00000000" w14:paraId="000004B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dějiny umění</w:t>
      </w:r>
    </w:p>
    <w:p w:rsidR="00000000" w:rsidDel="00000000" w:rsidP="00000000" w:rsidRDefault="00000000" w:rsidRPr="00000000" w14:paraId="000004B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kultura národů</w:t>
      </w:r>
    </w:p>
    <w:p w:rsidR="00000000" w:rsidDel="00000000" w:rsidP="00000000" w:rsidRDefault="00000000" w:rsidRPr="00000000" w14:paraId="000004B3">
      <w:pPr>
        <w:jc w:val="both"/>
        <w:rPr>
          <w:sz w:val="24"/>
          <w:szCs w:val="24"/>
        </w:rPr>
      </w:pPr>
      <w:r w:rsidDel="00000000" w:rsidR="00000000" w:rsidRPr="00000000">
        <w:rPr>
          <w:rtl w:val="0"/>
        </w:rPr>
      </w:r>
    </w:p>
    <w:p w:rsidR="00000000" w:rsidDel="00000000" w:rsidP="00000000" w:rsidRDefault="00000000" w:rsidRPr="00000000" w14:paraId="000004B4">
      <w:pPr>
        <w:jc w:val="both"/>
        <w:rPr>
          <w:b w:val="1"/>
          <w:bCs w:val="1"/>
          <w:sz w:val="24"/>
          <w:szCs w:val="24"/>
        </w:rPr>
      </w:pPr>
      <w:r w:rsidDel="00000000" w:rsidR="00000000" w:rsidRPr="00000000">
        <w:rPr>
          <w:b w:val="1"/>
          <w:bCs w:val="1"/>
          <w:sz w:val="24"/>
          <w:szCs w:val="24"/>
          <w:rtl w:val="0"/>
        </w:rPr>
        <w:t xml:space="preserve">Pohyb</w:t>
      </w:r>
    </w:p>
    <w:p w:rsidR="00000000" w:rsidDel="00000000" w:rsidP="00000000" w:rsidRDefault="00000000" w:rsidRPr="00000000" w14:paraId="000004B5">
      <w:pPr>
        <w:jc w:val="both"/>
        <w:rPr>
          <w:b w:val="1"/>
          <w:bCs w:val="1"/>
          <w:sz w:val="24"/>
          <w:szCs w:val="24"/>
        </w:rPr>
      </w:pPr>
      <w:r w:rsidDel="00000000" w:rsidR="00000000" w:rsidRPr="00000000">
        <w:rPr>
          <w:rtl w:val="0"/>
        </w:rPr>
      </w:r>
    </w:p>
    <w:p w:rsidR="00000000" w:rsidDel="00000000" w:rsidP="00000000" w:rsidRDefault="00000000" w:rsidRPr="00000000" w14:paraId="000004B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pohybová výchova v tělocvičně, ve třídě, v přírodě</w:t>
      </w:r>
    </w:p>
    <w:p w:rsidR="00000000" w:rsidDel="00000000" w:rsidP="00000000" w:rsidRDefault="00000000" w:rsidRPr="00000000" w14:paraId="000004B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rovnovážná cvičení na elipse</w:t>
      </w:r>
    </w:p>
    <w:p w:rsidR="00000000" w:rsidDel="00000000" w:rsidP="00000000" w:rsidRDefault="00000000" w:rsidRPr="00000000" w14:paraId="000004B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výlety</w:t>
      </w:r>
    </w:p>
    <w:p w:rsidR="00000000" w:rsidDel="00000000" w:rsidP="00000000" w:rsidRDefault="00000000" w:rsidRPr="00000000" w14:paraId="000004B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pobočce Bzenecká Lesní herna</w:t>
      </w:r>
    </w:p>
    <w:p w:rsidR="00000000" w:rsidDel="00000000" w:rsidP="00000000" w:rsidRDefault="00000000" w:rsidRPr="00000000" w14:paraId="000004B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dětské lidové tance</w:t>
      </w:r>
    </w:p>
    <w:p w:rsidR="00000000" w:rsidDel="00000000" w:rsidP="00000000" w:rsidRDefault="00000000" w:rsidRPr="00000000" w14:paraId="000004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kurzy lyžování, bruslení, plavání pro děti od 4 let jedenkrát ročně dle pobočky</w:t>
      </w:r>
    </w:p>
    <w:p w:rsidR="00000000" w:rsidDel="00000000" w:rsidP="00000000" w:rsidRDefault="00000000" w:rsidRPr="00000000" w14:paraId="000004B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školka v přírodě</w:t>
      </w:r>
    </w:p>
    <w:p w:rsidR="00000000" w:rsidDel="00000000" w:rsidP="00000000" w:rsidRDefault="00000000" w:rsidRPr="00000000" w14:paraId="000004BD">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BE">
      <w:pPr>
        <w:pStyle w:val="Heading1"/>
        <w:rPr>
          <w:rFonts w:ascii="Times New Roman" w:cs="Times New Roman" w:eastAsia="Times New Roman" w:hAnsi="Times New Roman"/>
          <w:b w:val="1"/>
          <w:bCs w:val="1"/>
          <w:sz w:val="28"/>
          <w:szCs w:val="28"/>
        </w:rPr>
      </w:pPr>
      <w:bookmarkStart w:colFirst="0" w:colLast="0" w:name="_heading=h.unsi19i6giej" w:id="19"/>
      <w:bookmarkEnd w:id="19"/>
      <w:r w:rsidDel="00000000" w:rsidR="00000000" w:rsidRPr="00000000">
        <w:rPr>
          <w:rFonts w:ascii="Times New Roman" w:cs="Times New Roman" w:eastAsia="Times New Roman" w:hAnsi="Times New Roman"/>
          <w:b w:val="1"/>
          <w:bCs w:val="1"/>
          <w:sz w:val="28"/>
          <w:szCs w:val="28"/>
          <w:rtl w:val="0"/>
        </w:rPr>
        <w:t xml:space="preserve">VIII. VZDĚLÁVACÍ OBLASTI</w:t>
      </w:r>
    </w:p>
    <w:p w:rsidR="00000000" w:rsidDel="00000000" w:rsidP="00000000" w:rsidRDefault="00000000" w:rsidRPr="00000000" w14:paraId="000004BF">
      <w:pPr>
        <w:rPr>
          <w:b w:val="1"/>
          <w:bCs w:val="1"/>
          <w:color w:val="000000"/>
          <w:sz w:val="28"/>
          <w:szCs w:val="28"/>
        </w:rPr>
      </w:pPr>
      <w:r w:rsidDel="00000000" w:rsidR="00000000" w:rsidRPr="00000000">
        <w:rPr>
          <w:rtl w:val="0"/>
        </w:rPr>
      </w:r>
    </w:p>
    <w:p w:rsidR="00000000" w:rsidDel="00000000" w:rsidP="00000000" w:rsidRDefault="00000000" w:rsidRPr="00000000" w14:paraId="000004C0">
      <w:pPr>
        <w:rPr>
          <w:b w:val="1"/>
          <w:bCs w:val="1"/>
          <w:color w:val="000000"/>
          <w:sz w:val="28"/>
          <w:szCs w:val="28"/>
          <w:u w:val="single"/>
        </w:rPr>
      </w:pPr>
      <w:r w:rsidDel="00000000" w:rsidR="00000000" w:rsidRPr="00000000">
        <w:rPr>
          <w:b w:val="1"/>
          <w:bCs w:val="1"/>
          <w:color w:val="000000"/>
          <w:sz w:val="28"/>
          <w:szCs w:val="28"/>
          <w:rtl w:val="0"/>
        </w:rPr>
        <w:t xml:space="preserve">Vzdělávací oblasti dle RVP PV propojujeme s Montessori vzdělávacím obsahem. Výstupem je naplnění vzdělávacích cílů a kompetencí.</w:t>
      </w:r>
      <w:r w:rsidDel="00000000" w:rsidR="00000000" w:rsidRPr="00000000">
        <w:rPr>
          <w:rtl w:val="0"/>
        </w:rPr>
      </w:r>
    </w:p>
    <w:p w:rsidR="00000000" w:rsidDel="00000000" w:rsidP="00000000" w:rsidRDefault="00000000" w:rsidRPr="00000000" w14:paraId="000004C1">
      <w:pPr>
        <w:rPr>
          <w:b w:val="1"/>
          <w:bCs w:val="1"/>
          <w:color w:val="000000"/>
          <w:sz w:val="28"/>
          <w:szCs w:val="28"/>
          <w:u w:val="single"/>
        </w:rPr>
      </w:pPr>
      <w:r w:rsidDel="00000000" w:rsidR="00000000" w:rsidRPr="00000000">
        <w:rPr>
          <w:rtl w:val="0"/>
        </w:rPr>
      </w:r>
    </w:p>
    <w:tbl>
      <w:tblPr>
        <w:tblStyle w:val="Table7"/>
        <w:tblW w:w="10490.0" w:type="dxa"/>
        <w:jc w:val="left"/>
        <w:tblInd w:w="55.0" w:type="dxa"/>
        <w:tblLayout w:type="fixed"/>
        <w:tblLook w:val="0000"/>
      </w:tblPr>
      <w:tblGrid>
        <w:gridCol w:w="4818"/>
        <w:gridCol w:w="5672"/>
        <w:tblGridChange w:id="0">
          <w:tblGrid>
            <w:gridCol w:w="4818"/>
            <w:gridCol w:w="5672"/>
          </w:tblGrid>
        </w:tblGridChange>
      </w:tblGrid>
      <w:tr>
        <w:trPr>
          <w:cantSplit w:val="1"/>
          <w:tblHeader w:val="1"/>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2">
            <w:pPr>
              <w:rPr>
                <w:b w:val="1"/>
                <w:bCs w:val="1"/>
                <w:color w:val="000000"/>
                <w:sz w:val="28"/>
                <w:szCs w:val="28"/>
              </w:rPr>
            </w:pPr>
            <w:r w:rsidDel="00000000" w:rsidR="00000000" w:rsidRPr="00000000">
              <w:rPr>
                <w:color w:val="000000"/>
                <w:sz w:val="28"/>
                <w:szCs w:val="28"/>
                <w:rtl w:val="0"/>
              </w:rPr>
              <w:t xml:space="preserve">                                     </w:t>
            </w:r>
            <w:r w:rsidDel="00000000" w:rsidR="00000000" w:rsidRPr="00000000">
              <w:rPr>
                <w:b w:val="1"/>
                <w:bCs w:val="1"/>
                <w:color w:val="000000"/>
                <w:sz w:val="28"/>
                <w:szCs w:val="28"/>
                <w:u w:val="single"/>
                <w:rtl w:val="0"/>
              </w:rPr>
              <w:t xml:space="preserve">DÍTĚ A JEHO TĚLO </w:t>
            </w:r>
            <w:r w:rsidDel="00000000" w:rsidR="00000000" w:rsidRPr="00000000">
              <w:rPr>
                <w:b w:val="1"/>
                <w:bCs w:val="1"/>
                <w:color w:val="000000"/>
                <w:sz w:val="28"/>
                <w:szCs w:val="28"/>
                <w:rtl w:val="0"/>
              </w:rPr>
              <w:t xml:space="preserve">-biologické cíle</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Dílčí vzdělávací cíle </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uvědomění si vlastního těla </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pohybových schopností </w:t>
              <w:br w:type="textWrapping"/>
              <w:t xml:space="preserve">a zdokonalování dovedností v oblasti hrubé </w:t>
              <w:br w:type="textWrapping"/>
              <w:t xml:space="preserve">i jemné motoriky (koordinace a rozsah pohybu, dýchání, koordinace ruky a oka apod.), ovládání pohybového aparátu a tělesných funkcí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5059045</wp:posOffset>
                      </wp:positionH>
                      <wp:positionV relativeFrom="paragraph">
                        <wp:posOffset>744855</wp:posOffset>
                      </wp:positionV>
                      <wp:extent cx="1358900" cy="927100"/>
                      <wp:effectExtent b="0" l="0" r="0" t="0"/>
                      <wp:wrapNone/>
                      <wp:docPr id="2118002864" name=""/>
                      <a:graphic>
                        <a:graphicData uri="http://schemas.microsoft.com/office/word/2010/wordprocessingGroup">
                          <wpg:wgp>
                            <wpg:cNvGrpSpPr/>
                            <wpg:grpSpPr>
                              <a:xfrm>
                                <a:off x="4661775" y="3311675"/>
                                <a:ext cx="1358900" cy="927100"/>
                                <a:chOff x="4661775" y="3311675"/>
                                <a:chExt cx="1368450" cy="936650"/>
                              </a:xfrm>
                            </wpg:grpSpPr>
                            <wpg:grpSp>
                              <wpg:cNvGrpSpPr/>
                              <wpg:grpSpPr>
                                <a:xfrm>
                                  <a:off x="4666550" y="3316450"/>
                                  <a:ext cx="1358900" cy="927100"/>
                                  <a:chOff x="7247" y="1173"/>
                                  <a:chExt cx="2140" cy="1460"/>
                                </a:xfrm>
                              </wpg:grpSpPr>
                              <wps:wsp>
                                <wps:cNvSpPr/>
                                <wps:cNvPr id="3" name="Shape 3"/>
                                <wps:spPr>
                                  <a:xfrm>
                                    <a:off x="7247" y="1173"/>
                                    <a:ext cx="2125" cy="1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7" name="Shape 67"/>
                                <wps:spPr>
                                  <a:xfrm>
                                    <a:off x="7247" y="1173"/>
                                    <a:ext cx="2140" cy="1460"/>
                                  </a:xfrm>
                                  <a:prstGeom prst="ellipse">
                                    <a:avLst/>
                                  </a:prstGeom>
                                  <a:solidFill>
                                    <a:srgbClr val="FF339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8" name="Shape 68"/>
                                <wps:spPr>
                                  <a:xfrm>
                                    <a:off x="7565" y="1389"/>
                                    <a:ext cx="1512" cy="1030"/>
                                  </a:xfrm>
                                  <a:prstGeom prst="rect">
                                    <a:avLst/>
                                  </a:prstGeom>
                                  <a:solidFill>
                                    <a:srgbClr val="FF3399"/>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Smyslový</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materiál</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5059045</wp:posOffset>
                      </wp:positionH>
                      <wp:positionV relativeFrom="paragraph">
                        <wp:posOffset>744855</wp:posOffset>
                      </wp:positionV>
                      <wp:extent cx="1358900" cy="927100"/>
                      <wp:effectExtent b="0" l="0" r="0" t="0"/>
                      <wp:wrapNone/>
                      <wp:docPr id="2118002864"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1358900" cy="927100"/>
                              </a:xfrm>
                              <a:prstGeom prst="rect"/>
                              <a:ln/>
                            </pic:spPr>
                          </pic:pic>
                        </a:graphicData>
                      </a:graphic>
                    </wp:anchor>
                  </w:drawing>
                </mc:Fallback>
              </mc:AlternateConten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a užívání všech smyslů </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fyzické i psychické zdatnosti </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osvojení si věku přiměřených praktických dovedností </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osvojení si poznatků o těle a jeho zdraví, </w:t>
              <w:br w:type="textWrapping"/>
              <w:t xml:space="preserve">o pohybových činnostech a jejich kvalitě </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osvojení si poznatků a dovedností důležitých </w:t>
              <w:br w:type="textWrapping"/>
              <w:t xml:space="preserve">k podpoře zdraví, bezpečí, osobní pohody </w:t>
              <w:br w:type="textWrapping"/>
              <w:t xml:space="preserve">i pohody prostředí </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vytváření zdravých životních návyků a postojů jako základů zdravého životního stylu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Tělesná výchova, pobyt venku</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656590</wp:posOffset>
                      </wp:positionH>
                      <wp:positionV relativeFrom="paragraph">
                        <wp:posOffset>455295</wp:posOffset>
                      </wp:positionV>
                      <wp:extent cx="1282700" cy="911860"/>
                      <wp:effectExtent b="0" l="0" r="0" t="0"/>
                      <wp:wrapNone/>
                      <wp:docPr id="2118002874" name=""/>
                      <a:graphic>
                        <a:graphicData uri="http://schemas.microsoft.com/office/word/2010/wordprocessingGroup">
                          <wpg:wgp>
                            <wpg:cNvGrpSpPr/>
                            <wpg:grpSpPr>
                              <a:xfrm>
                                <a:off x="4700500" y="3319300"/>
                                <a:ext cx="1282700" cy="911860"/>
                                <a:chOff x="4700500" y="3319300"/>
                                <a:chExt cx="1291625" cy="921400"/>
                              </a:xfrm>
                            </wpg:grpSpPr>
                            <wpg:grpSp>
                              <wpg:cNvGrpSpPr/>
                              <wpg:grpSpPr>
                                <a:xfrm>
                                  <a:off x="4704650" y="3324070"/>
                                  <a:ext cx="1282700" cy="911860"/>
                                  <a:chOff x="314" y="717"/>
                                  <a:chExt cx="2020" cy="1436"/>
                                </a:xfrm>
                              </wpg:grpSpPr>
                              <wps:wsp>
                                <wps:cNvSpPr/>
                                <wps:cNvPr id="3" name="Shape 3"/>
                                <wps:spPr>
                                  <a:xfrm>
                                    <a:off x="314" y="717"/>
                                    <a:ext cx="2000" cy="1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7" name="Shape 97"/>
                                <wps:spPr>
                                  <a:xfrm>
                                    <a:off x="315" y="717"/>
                                    <a:ext cx="2019" cy="1436"/>
                                  </a:xfrm>
                                  <a:prstGeom prst="ellipse">
                                    <a:avLst/>
                                  </a:prstGeom>
                                  <a:solidFill>
                                    <a:srgbClr val="C55A1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8" name="Shape 98"/>
                                <wps:spPr>
                                  <a:xfrm>
                                    <a:off x="615" y="930"/>
                                    <a:ext cx="1426" cy="1012"/>
                                  </a:xfrm>
                                  <a:prstGeom prst="rect">
                                    <a:avLst/>
                                  </a:prstGeom>
                                  <a:solidFill>
                                    <a:srgbClr val="C55A11"/>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Praktický život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656590</wp:posOffset>
                      </wp:positionH>
                      <wp:positionV relativeFrom="paragraph">
                        <wp:posOffset>455295</wp:posOffset>
                      </wp:positionV>
                      <wp:extent cx="1282700" cy="911860"/>
                      <wp:effectExtent b="0" l="0" r="0" t="0"/>
                      <wp:wrapNone/>
                      <wp:docPr id="2118002874"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1282700" cy="91186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1961514</wp:posOffset>
                      </wp:positionH>
                      <wp:positionV relativeFrom="paragraph">
                        <wp:posOffset>2453005</wp:posOffset>
                      </wp:positionV>
                      <wp:extent cx="1397000" cy="1009650"/>
                      <wp:effectExtent b="0" l="0" r="0" t="0"/>
                      <wp:wrapNone/>
                      <wp:docPr id="2118002877" name=""/>
                      <a:graphic>
                        <a:graphicData uri="http://schemas.microsoft.com/office/word/2010/wordprocessingGroup">
                          <wpg:wgp>
                            <wpg:cNvGrpSpPr/>
                            <wpg:grpSpPr>
                              <a:xfrm>
                                <a:off x="4642725" y="3271025"/>
                                <a:ext cx="1397000" cy="1009650"/>
                                <a:chOff x="4642725" y="3271025"/>
                                <a:chExt cx="1406550" cy="1018575"/>
                              </a:xfrm>
                            </wpg:grpSpPr>
                            <wpg:grpSp>
                              <wpg:cNvGrpSpPr/>
                              <wpg:grpSpPr>
                                <a:xfrm>
                                  <a:off x="4647500" y="3275175"/>
                                  <a:ext cx="1397000" cy="1009650"/>
                                  <a:chOff x="2155" y="4096"/>
                                  <a:chExt cx="2200" cy="1590"/>
                                </a:xfrm>
                              </wpg:grpSpPr>
                              <wps:wsp>
                                <wps:cNvSpPr/>
                                <wps:cNvPr id="3" name="Shape 3"/>
                                <wps:spPr>
                                  <a:xfrm>
                                    <a:off x="2155" y="4096"/>
                                    <a:ext cx="2200" cy="1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6" name="Shape 106"/>
                                <wps:spPr>
                                  <a:xfrm>
                                    <a:off x="2155" y="4097"/>
                                    <a:ext cx="2200" cy="1589"/>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7" name="Shape 107"/>
                                <wps:spPr>
                                  <a:xfrm>
                                    <a:off x="2482" y="4333"/>
                                    <a:ext cx="1554" cy="1120"/>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1961514</wp:posOffset>
                      </wp:positionH>
                      <wp:positionV relativeFrom="paragraph">
                        <wp:posOffset>2453005</wp:posOffset>
                      </wp:positionV>
                      <wp:extent cx="1397000" cy="1009650"/>
                      <wp:effectExtent b="0" l="0" r="0" t="0"/>
                      <wp:wrapNone/>
                      <wp:docPr id="2118002877"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1397000" cy="100965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570215</wp:posOffset>
                      </wp:positionH>
                      <wp:positionV relativeFrom="paragraph">
                        <wp:posOffset>1576439</wp:posOffset>
                      </wp:positionV>
                      <wp:extent cx="1392865" cy="827104"/>
                      <wp:effectExtent b="0" l="0" r="0" t="0"/>
                      <wp:wrapNone/>
                      <wp:docPr id="2118002862" name=""/>
                      <a:graphic>
                        <a:graphicData uri="http://schemas.microsoft.com/office/word/2010/wordprocessingGroup">
                          <wpg:wgp>
                            <wpg:cNvGrpSpPr/>
                            <wpg:grpSpPr>
                              <a:xfrm>
                                <a:off x="4644800" y="3361675"/>
                                <a:ext cx="1392865" cy="827104"/>
                                <a:chOff x="4644800" y="3361675"/>
                                <a:chExt cx="1402400" cy="836650"/>
                              </a:xfrm>
                            </wpg:grpSpPr>
                            <wpg:grpSp>
                              <wpg:cNvGrpSpPr/>
                              <wpg:grpSpPr>
                                <a:xfrm>
                                  <a:off x="4649568" y="3366448"/>
                                  <a:ext cx="1392865" cy="827104"/>
                                  <a:chOff x="4997" y="1831"/>
                                  <a:chExt cx="2145" cy="1332"/>
                                </a:xfrm>
                              </wpg:grpSpPr>
                              <wps:wsp>
                                <wps:cNvSpPr/>
                                <wps:cNvPr id="3" name="Shape 3"/>
                                <wps:spPr>
                                  <a:xfrm>
                                    <a:off x="4997" y="1831"/>
                                    <a:ext cx="2125"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1" name="Shape 61"/>
                                <wps:spPr>
                                  <a:xfrm>
                                    <a:off x="4997" y="1831"/>
                                    <a:ext cx="2145" cy="1332"/>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2" name="Shape 62"/>
                                <wps:spPr>
                                  <a:xfrm>
                                    <a:off x="5316" y="2088"/>
                                    <a:ext cx="1400" cy="822"/>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Koncentrace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vnitřní klid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570215</wp:posOffset>
                      </wp:positionH>
                      <wp:positionV relativeFrom="paragraph">
                        <wp:posOffset>1576439</wp:posOffset>
                      </wp:positionV>
                      <wp:extent cx="1392865" cy="827104"/>
                      <wp:effectExtent b="0" l="0" r="0" t="0"/>
                      <wp:wrapNone/>
                      <wp:docPr id="2118002862"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1392865" cy="827104"/>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2028189</wp:posOffset>
                      </wp:positionH>
                      <wp:positionV relativeFrom="paragraph">
                        <wp:posOffset>148590</wp:posOffset>
                      </wp:positionV>
                      <wp:extent cx="1397000" cy="847090"/>
                      <wp:effectExtent b="0" l="0" r="0" t="0"/>
                      <wp:wrapNone/>
                      <wp:docPr id="2118002846" name=""/>
                      <a:graphic>
                        <a:graphicData uri="http://schemas.microsoft.com/office/word/2010/wordprocessingGroup">
                          <wpg:wgp>
                            <wpg:cNvGrpSpPr/>
                            <wpg:grpSpPr>
                              <a:xfrm>
                                <a:off x="4643350" y="3351675"/>
                                <a:ext cx="1397000" cy="847090"/>
                                <a:chOff x="4643350" y="3351675"/>
                                <a:chExt cx="1405925" cy="856650"/>
                              </a:xfrm>
                            </wpg:grpSpPr>
                            <wpg:grpSp>
                              <wpg:cNvGrpSpPr/>
                              <wpg:grpSpPr>
                                <a:xfrm>
                                  <a:off x="4647500" y="3356455"/>
                                  <a:ext cx="1397000" cy="847090"/>
                                  <a:chOff x="2474" y="234"/>
                                  <a:chExt cx="2200" cy="1334"/>
                                </a:xfrm>
                              </wpg:grpSpPr>
                              <wps:wsp>
                                <wps:cNvSpPr/>
                                <wps:cNvPr id="3" name="Shape 3"/>
                                <wps:spPr>
                                  <a:xfrm>
                                    <a:off x="2474" y="234"/>
                                    <a:ext cx="22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2475" y="234"/>
                                    <a:ext cx="2199" cy="1334"/>
                                  </a:xfrm>
                                  <a:prstGeom prst="ellipse">
                                    <a:avLst/>
                                  </a:prstGeom>
                                  <a:solidFill>
                                    <a:srgbClr val="C4E0B2"/>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2802" y="361"/>
                                    <a:ext cx="1548" cy="1084"/>
                                  </a:xfrm>
                                  <a:prstGeom prst="rect">
                                    <a:avLst/>
                                  </a:prstGeom>
                                  <a:solidFill>
                                    <a:srgbClr val="C4E0B2"/>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Principy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Marie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Montessori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2028189</wp:posOffset>
                      </wp:positionH>
                      <wp:positionV relativeFrom="paragraph">
                        <wp:posOffset>148590</wp:posOffset>
                      </wp:positionV>
                      <wp:extent cx="1397000" cy="847090"/>
                      <wp:effectExtent b="0" l="0" r="0" t="0"/>
                      <wp:wrapNone/>
                      <wp:docPr id="2118002846"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397000" cy="84709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478790</wp:posOffset>
                      </wp:positionH>
                      <wp:positionV relativeFrom="paragraph">
                        <wp:posOffset>2740025</wp:posOffset>
                      </wp:positionV>
                      <wp:extent cx="1347470" cy="886460"/>
                      <wp:effectExtent b="0" l="0" r="0" t="0"/>
                      <wp:wrapNone/>
                      <wp:docPr id="2118002855"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257" y="2227"/>
                                  <a:chExt cx="2122" cy="1396"/>
                                </a:xfrm>
                              </wpg:grpSpPr>
                              <wps:wsp>
                                <wps:cNvSpPr/>
                                <wps:cNvPr id="3" name="Shape 3"/>
                                <wps:spPr>
                                  <a:xfrm>
                                    <a:off x="257" y="222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258" y="222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573" y="243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Výchova k Míru</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478790</wp:posOffset>
                      </wp:positionH>
                      <wp:positionV relativeFrom="paragraph">
                        <wp:posOffset>2740025</wp:posOffset>
                      </wp:positionV>
                      <wp:extent cx="1347470" cy="886460"/>
                      <wp:effectExtent b="0" l="0" r="0" t="0"/>
                      <wp:wrapNone/>
                      <wp:docPr id="2118002855"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p>
        </w:tc>
      </w:tr>
    </w:tbl>
    <w:p w:rsidR="00000000" w:rsidDel="00000000" w:rsidP="00000000" w:rsidRDefault="00000000" w:rsidRPr="00000000" w14:paraId="000004CF">
      <w:pPr>
        <w:rPr>
          <w:b w:val="1"/>
          <w:bCs w:val="1"/>
          <w:color w:val="000000"/>
          <w:sz w:val="28"/>
          <w:szCs w:val="28"/>
          <w:u w:val="single"/>
        </w:rPr>
      </w:pPr>
      <w:r w:rsidDel="00000000" w:rsidR="00000000" w:rsidRPr="00000000">
        <w:rPr>
          <w:b w:val="1"/>
          <w:bCs w:val="1"/>
          <w:color w:val="000000"/>
          <w:sz w:val="28"/>
          <w:szCs w:val="28"/>
          <w:u w:val="single"/>
          <w:rtl w:val="0"/>
        </w:rPr>
        <w:t xml:space="preserve"> </w:t>
      </w:r>
    </w:p>
    <w:p w:rsidR="00000000" w:rsidDel="00000000" w:rsidP="00000000" w:rsidRDefault="00000000" w:rsidRPr="00000000" w14:paraId="000004D0">
      <w:pPr>
        <w:rPr>
          <w:b w:val="1"/>
          <w:bCs w:val="1"/>
          <w:color w:val="000000"/>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4D1">
      <w:pPr>
        <w:jc w:val="center"/>
        <w:rPr/>
      </w:pPr>
      <w:r w:rsidDel="00000000" w:rsidR="00000000" w:rsidRPr="00000000">
        <w:rPr>
          <w:rtl w:val="0"/>
        </w:rPr>
      </w:r>
    </w:p>
    <w:p w:rsidR="00000000" w:rsidDel="00000000" w:rsidP="00000000" w:rsidRDefault="00000000" w:rsidRPr="00000000" w14:paraId="000004D2">
      <w:pPr>
        <w:jc w:val="center"/>
        <w:rPr/>
      </w:pPr>
      <w:r w:rsidDel="00000000" w:rsidR="00000000" w:rsidRPr="00000000">
        <w:rPr>
          <w:rtl w:val="0"/>
        </w:rPr>
      </w:r>
    </w:p>
    <w:tbl>
      <w:tblPr>
        <w:tblStyle w:val="Table8"/>
        <w:tblW w:w="10434.0" w:type="dxa"/>
        <w:jc w:val="right"/>
        <w:tblLayout w:type="fixed"/>
        <w:tblLook w:val="0000"/>
      </w:tblPr>
      <w:tblGrid>
        <w:gridCol w:w="5189"/>
        <w:gridCol w:w="5245"/>
        <w:tblGridChange w:id="0">
          <w:tblGrid>
            <w:gridCol w:w="5189"/>
            <w:gridCol w:w="5245"/>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3">
            <w:pPr>
              <w:ind w:left="113" w:right="850" w:firstLine="0"/>
              <w:rPr>
                <w:b w:val="1"/>
                <w:bCs w:val="1"/>
                <w:color w:val="000000"/>
                <w:sz w:val="28"/>
                <w:szCs w:val="28"/>
              </w:rPr>
            </w:pPr>
            <w:r w:rsidDel="00000000" w:rsidR="00000000" w:rsidRPr="00000000">
              <w:rPr>
                <w:b w:val="1"/>
                <w:bCs w:val="1"/>
                <w:color w:val="000000"/>
                <w:sz w:val="28"/>
                <w:szCs w:val="28"/>
                <w:rtl w:val="0"/>
              </w:rPr>
              <w:t xml:space="preserve">                   DÍTĚ A JEHO </w:t>
            </w:r>
            <w:r w:rsidDel="00000000" w:rsidR="00000000" w:rsidRPr="00000000">
              <w:rPr>
                <w:b w:val="1"/>
                <w:bCs w:val="1"/>
                <w:sz w:val="28"/>
                <w:szCs w:val="28"/>
                <w:rtl w:val="0"/>
              </w:rPr>
              <w:t xml:space="preserve">PSYCHIKA</w:t>
            </w:r>
            <w:r w:rsidDel="00000000" w:rsidR="00000000" w:rsidRPr="00000000">
              <w:rPr>
                <w:b w:val="1"/>
                <w:bCs w:val="1"/>
                <w:color w:val="000000"/>
                <w:sz w:val="28"/>
                <w:szCs w:val="28"/>
                <w:rtl w:val="0"/>
              </w:rPr>
              <w:t xml:space="preserve"> – psychologické  cíle</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113" w:right="8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Tato oblast zahrnuje tři „podoblasti“</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113" w:right="85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Jazyk a řeč,</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113" w:right="85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Poznávací schopnosti a funkce, představivost a fantazie, myšlenkové operace,</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113" w:right="85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Sebepojetí, city a vůle.</w:t>
            </w:r>
          </w:p>
        </w:tc>
      </w:tr>
      <w:tr>
        <w:trPr>
          <w:cantSplit w:val="1"/>
          <w:trHeight w:val="515" w:hRule="atLeast"/>
          <w:tblHeader w:val="1"/>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624"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JAZYK A ŘEČ</w:t>
            </w:r>
            <w:r w:rsidDel="00000000" w:rsidR="00000000" w:rsidRPr="00000000">
              <w:rPr>
                <w:rtl w:val="0"/>
              </w:rPr>
            </w:r>
          </w:p>
        </w:tc>
      </w:tr>
      <w:tr>
        <w:trPr>
          <w:cantSplit w:val="1"/>
          <w:trHeight w:val="5096" w:hRule="atLeast"/>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4DA">
            <w:pPr>
              <w:rPr>
                <w:sz w:val="24"/>
                <w:szCs w:val="24"/>
              </w:rPr>
            </w:pPr>
            <w:r w:rsidDel="00000000" w:rsidR="00000000" w:rsidRPr="00000000">
              <w:rPr>
                <w:sz w:val="24"/>
                <w:szCs w:val="24"/>
                <w:rtl w:val="0"/>
              </w:rPr>
              <w:t xml:space="preserve">Dílčí vzdělávací cíle </w:t>
            </w:r>
          </w:p>
          <w:p w:rsidR="00000000" w:rsidDel="00000000" w:rsidP="00000000" w:rsidRDefault="00000000" w:rsidRPr="00000000" w14:paraId="000004DB">
            <w:pPr>
              <w:rPr>
                <w:sz w:val="24"/>
                <w:szCs w:val="24"/>
              </w:rPr>
            </w:pPr>
            <w:r w:rsidDel="00000000" w:rsidR="00000000" w:rsidRPr="00000000">
              <w:rPr>
                <w:rtl w:val="0"/>
              </w:rPr>
            </w:r>
          </w:p>
          <w:p w:rsidR="00000000" w:rsidDel="00000000" w:rsidP="00000000" w:rsidRDefault="00000000" w:rsidRPr="00000000" w14:paraId="000004DC">
            <w:pPr>
              <w:rPr>
                <w:sz w:val="24"/>
                <w:szCs w:val="24"/>
              </w:rPr>
            </w:pPr>
            <w:r w:rsidDel="00000000" w:rsidR="00000000" w:rsidRPr="00000000">
              <w:rPr>
                <w:sz w:val="24"/>
                <w:szCs w:val="24"/>
                <w:rtl w:val="0"/>
              </w:rPr>
              <w:t xml:space="preserve">- rozvoj řečových schopností a jazykových dovedností receptivních (vnímání, naslouchání, </w:t>
            </w:r>
          </w:p>
          <w:p w:rsidR="00000000" w:rsidDel="00000000" w:rsidP="00000000" w:rsidRDefault="00000000" w:rsidRPr="00000000" w14:paraId="000004DD">
            <w:pPr>
              <w:rPr>
                <w:sz w:val="24"/>
                <w:szCs w:val="24"/>
              </w:rPr>
            </w:pPr>
            <w:r w:rsidDel="00000000" w:rsidR="00000000" w:rsidRPr="00000000">
              <w:rPr>
                <w:sz w:val="24"/>
                <w:szCs w:val="24"/>
                <w:rtl w:val="0"/>
              </w:rPr>
              <w:t xml:space="preserve">porozumění) i produktivních (výslovnosti, vytváření pojmů, mluvního projevu, vyjadřování) </w:t>
            </w:r>
          </w:p>
          <w:p w:rsidR="00000000" w:rsidDel="00000000" w:rsidP="00000000" w:rsidRDefault="00000000" w:rsidRPr="00000000" w14:paraId="000004DE">
            <w:pPr>
              <w:rPr>
                <w:sz w:val="24"/>
                <w:szCs w:val="24"/>
              </w:rPr>
            </w:pPr>
            <w:r w:rsidDel="00000000" w:rsidR="00000000" w:rsidRPr="00000000">
              <w:rPr>
                <w:rtl w:val="0"/>
              </w:rPr>
            </w:r>
          </w:p>
          <w:p w:rsidR="00000000" w:rsidDel="00000000" w:rsidP="00000000" w:rsidRDefault="00000000" w:rsidRPr="00000000" w14:paraId="000004DF">
            <w:pPr>
              <w:rPr>
                <w:sz w:val="24"/>
                <w:szCs w:val="24"/>
              </w:rPr>
            </w:pPr>
            <w:r w:rsidDel="00000000" w:rsidR="00000000" w:rsidRPr="00000000">
              <w:rPr>
                <w:sz w:val="24"/>
                <w:szCs w:val="24"/>
                <w:rtl w:val="0"/>
              </w:rPr>
              <w:t xml:space="preserve">- rozvoj komunikativních dovedností (verbálních i neverbálních) a kultivovaného projevu </w:t>
            </w:r>
          </w:p>
          <w:p w:rsidR="00000000" w:rsidDel="00000000" w:rsidP="00000000" w:rsidRDefault="00000000" w:rsidRPr="00000000" w14:paraId="000004E0">
            <w:pPr>
              <w:rPr>
                <w:sz w:val="24"/>
                <w:szCs w:val="24"/>
              </w:rPr>
            </w:pPr>
            <w:r w:rsidDel="00000000" w:rsidR="00000000" w:rsidRPr="00000000">
              <w:rPr>
                <w:rtl w:val="0"/>
              </w:rPr>
            </w:r>
          </w:p>
          <w:p w:rsidR="00000000" w:rsidDel="00000000" w:rsidP="00000000" w:rsidRDefault="00000000" w:rsidRPr="00000000" w14:paraId="000004E1">
            <w:pPr>
              <w:rPr>
                <w:sz w:val="24"/>
                <w:szCs w:val="24"/>
              </w:rPr>
            </w:pPr>
            <w:r w:rsidDel="00000000" w:rsidR="00000000" w:rsidRPr="00000000">
              <w:rPr>
                <w:sz w:val="24"/>
                <w:szCs w:val="24"/>
                <w:rtl w:val="0"/>
              </w:rPr>
              <w:t xml:space="preserve">- osvojení si některých poznatků a dovedností, které předcházejí čtení i psaní, rozvoj zájmu </w:t>
            </w:r>
          </w:p>
          <w:p w:rsidR="00000000" w:rsidDel="00000000" w:rsidP="00000000" w:rsidRDefault="00000000" w:rsidRPr="00000000" w14:paraId="000004E2">
            <w:pPr>
              <w:rPr>
                <w:sz w:val="24"/>
                <w:szCs w:val="24"/>
              </w:rPr>
            </w:pPr>
            <w:r w:rsidDel="00000000" w:rsidR="00000000" w:rsidRPr="00000000">
              <w:rPr>
                <w:sz w:val="24"/>
                <w:szCs w:val="24"/>
                <w:rtl w:val="0"/>
              </w:rPr>
              <w:t xml:space="preserve">o psanou podobu jazyka i další formy sdělení verbální i neverbální (výtvarné, hudební, </w:t>
            </w:r>
          </w:p>
          <w:p w:rsidR="00000000" w:rsidDel="00000000" w:rsidP="00000000" w:rsidRDefault="00000000" w:rsidRPr="00000000" w14:paraId="000004E3">
            <w:pPr>
              <w:rPr>
                <w:sz w:val="24"/>
                <w:szCs w:val="24"/>
              </w:rPr>
            </w:pPr>
            <w:r w:rsidDel="00000000" w:rsidR="00000000" w:rsidRPr="00000000">
              <w:rPr>
                <w:sz w:val="24"/>
                <w:szCs w:val="24"/>
                <w:rtl w:val="0"/>
              </w:rPr>
              <w:t xml:space="preserve">pohybové, dramatické) </w:t>
            </w:r>
          </w:p>
          <w:p w:rsidR="00000000" w:rsidDel="00000000" w:rsidP="00000000" w:rsidRDefault="00000000" w:rsidRPr="00000000" w14:paraId="000004E4">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62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586740</wp:posOffset>
                      </wp:positionH>
                      <wp:positionV relativeFrom="paragraph">
                        <wp:posOffset>978535</wp:posOffset>
                      </wp:positionV>
                      <wp:extent cx="1262380" cy="857250"/>
                      <wp:effectExtent b="0" l="0" r="0" t="0"/>
                      <wp:wrapNone/>
                      <wp:docPr id="2118002849" name=""/>
                      <a:graphic>
                        <a:graphicData uri="http://schemas.microsoft.com/office/word/2010/wordprocessingGroup">
                          <wpg:wgp>
                            <wpg:cNvGrpSpPr/>
                            <wpg:grpSpPr>
                              <a:xfrm>
                                <a:off x="4710025" y="3346600"/>
                                <a:ext cx="1262380" cy="857250"/>
                                <a:chOff x="4710025" y="3346600"/>
                                <a:chExt cx="1271950" cy="866800"/>
                              </a:xfrm>
                            </wpg:grpSpPr>
                            <wpg:grpSp>
                              <wpg:cNvGrpSpPr/>
                              <wpg:grpSpPr>
                                <a:xfrm>
                                  <a:off x="4714810" y="3351375"/>
                                  <a:ext cx="1262380" cy="857250"/>
                                  <a:chOff x="-48" y="2076"/>
                                  <a:chExt cx="1988" cy="1350"/>
                                </a:xfrm>
                              </wpg:grpSpPr>
                              <wps:wsp>
                                <wps:cNvSpPr/>
                                <wps:cNvPr id="3" name="Shape 3"/>
                                <wps:spPr>
                                  <a:xfrm>
                                    <a:off x="-48" y="2076"/>
                                    <a:ext cx="1975" cy="1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48" y="2076"/>
                                    <a:ext cx="1988" cy="1350"/>
                                  </a:xfrm>
                                  <a:prstGeom prst="ellipse">
                                    <a:avLst/>
                                  </a:prstGeom>
                                  <a:solidFill>
                                    <a:srgbClr val="FF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247" y="2277"/>
                                    <a:ext cx="1404" cy="951"/>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Jazyk</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586740</wp:posOffset>
                      </wp:positionH>
                      <wp:positionV relativeFrom="paragraph">
                        <wp:posOffset>978535</wp:posOffset>
                      </wp:positionV>
                      <wp:extent cx="1262380" cy="857250"/>
                      <wp:effectExtent b="0" l="0" r="0" t="0"/>
                      <wp:wrapNone/>
                      <wp:docPr id="2118002849"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262380" cy="85725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2084070</wp:posOffset>
                      </wp:positionH>
                      <wp:positionV relativeFrom="paragraph">
                        <wp:posOffset>1424305</wp:posOffset>
                      </wp:positionV>
                      <wp:extent cx="1397000" cy="751840"/>
                      <wp:effectExtent b="0" l="0" r="0" t="0"/>
                      <wp:wrapNone/>
                      <wp:docPr id="2118002854" name=""/>
                      <a:graphic>
                        <a:graphicData uri="http://schemas.microsoft.com/office/word/2010/wordprocessingGroup">
                          <wpg:wgp>
                            <wpg:cNvGrpSpPr/>
                            <wpg:grpSpPr>
                              <a:xfrm>
                                <a:off x="4642725" y="3399300"/>
                                <a:ext cx="1397000" cy="751840"/>
                                <a:chOff x="4642725" y="3399300"/>
                                <a:chExt cx="1406550" cy="761400"/>
                              </a:xfrm>
                            </wpg:grpSpPr>
                            <wpg:grpSp>
                              <wpg:cNvGrpSpPr/>
                              <wpg:grpSpPr>
                                <a:xfrm>
                                  <a:off x="4647500" y="3404080"/>
                                  <a:ext cx="1397000" cy="751840"/>
                                  <a:chOff x="2235" y="3000"/>
                                  <a:chExt cx="2200" cy="1184"/>
                                </a:xfrm>
                              </wpg:grpSpPr>
                              <wps:wsp>
                                <wps:cNvSpPr/>
                                <wps:cNvPr id="3" name="Shape 3"/>
                                <wps:spPr>
                                  <a:xfrm>
                                    <a:off x="2235" y="3000"/>
                                    <a:ext cx="2200" cy="1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2235" y="3000"/>
                                    <a:ext cx="2200" cy="1184"/>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2562" y="3175"/>
                                    <a:ext cx="1554" cy="835"/>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2084070</wp:posOffset>
                      </wp:positionH>
                      <wp:positionV relativeFrom="paragraph">
                        <wp:posOffset>1424305</wp:posOffset>
                      </wp:positionV>
                      <wp:extent cx="1397000" cy="751840"/>
                      <wp:effectExtent b="0" l="0" r="0" t="0"/>
                      <wp:wrapNone/>
                      <wp:docPr id="2118002854"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1397000" cy="7518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654685</wp:posOffset>
                      </wp:positionH>
                      <wp:positionV relativeFrom="paragraph">
                        <wp:posOffset>38100</wp:posOffset>
                      </wp:positionV>
                      <wp:extent cx="1397000" cy="767080"/>
                      <wp:effectExtent b="0" l="0" r="0" t="0"/>
                      <wp:wrapNone/>
                      <wp:docPr id="2118002861" name=""/>
                      <a:graphic>
                        <a:graphicData uri="http://schemas.microsoft.com/office/word/2010/wordprocessingGroup">
                          <wpg:wgp>
                            <wpg:cNvGrpSpPr/>
                            <wpg:grpSpPr>
                              <a:xfrm>
                                <a:off x="4642725" y="3392325"/>
                                <a:ext cx="1397000" cy="767080"/>
                                <a:chOff x="4642725" y="3392325"/>
                                <a:chExt cx="1406550" cy="776000"/>
                              </a:xfrm>
                            </wpg:grpSpPr>
                            <wpg:grpSp>
                              <wpg:cNvGrpSpPr/>
                              <wpg:grpSpPr>
                                <a:xfrm>
                                  <a:off x="4647500" y="3396460"/>
                                  <a:ext cx="1397000" cy="767080"/>
                                  <a:chOff x="311" y="60"/>
                                  <a:chExt cx="2200" cy="1208"/>
                                </a:xfrm>
                              </wpg:grpSpPr>
                              <wps:wsp>
                                <wps:cNvSpPr/>
                                <wps:cNvPr id="3" name="Shape 3"/>
                                <wps:spPr>
                                  <a:xfrm>
                                    <a:off x="311" y="60"/>
                                    <a:ext cx="2200" cy="1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 name="Shape 58"/>
                                <wps:spPr>
                                  <a:xfrm>
                                    <a:off x="311" y="61"/>
                                    <a:ext cx="2200" cy="1207"/>
                                  </a:xfrm>
                                  <a:prstGeom prst="ellipse">
                                    <a:avLst/>
                                  </a:prstGeom>
                                  <a:solidFill>
                                    <a:srgbClr val="C55A1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9" name="Shape 59"/>
                                <wps:spPr>
                                  <a:xfrm>
                                    <a:off x="638" y="240"/>
                                    <a:ext cx="1554" cy="851"/>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Praktický živo</w:t>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654685</wp:posOffset>
                      </wp:positionH>
                      <wp:positionV relativeFrom="paragraph">
                        <wp:posOffset>38100</wp:posOffset>
                      </wp:positionV>
                      <wp:extent cx="1397000" cy="767080"/>
                      <wp:effectExtent b="0" l="0" r="0" t="0"/>
                      <wp:wrapNone/>
                      <wp:docPr id="2118002861"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397000" cy="76708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1921510</wp:posOffset>
                      </wp:positionH>
                      <wp:positionV relativeFrom="paragraph">
                        <wp:posOffset>444500</wp:posOffset>
                      </wp:positionV>
                      <wp:extent cx="1397000" cy="762000"/>
                      <wp:effectExtent b="0" l="0" r="0" t="0"/>
                      <wp:wrapNone/>
                      <wp:docPr id="2118002860" name=""/>
                      <a:graphic>
                        <a:graphicData uri="http://schemas.microsoft.com/office/word/2010/wordprocessingGroup">
                          <wpg:wgp>
                            <wpg:cNvGrpSpPr/>
                            <wpg:grpSpPr>
                              <a:xfrm>
                                <a:off x="4642725" y="3394850"/>
                                <a:ext cx="1397000" cy="762000"/>
                                <a:chOff x="4642725" y="3394850"/>
                                <a:chExt cx="1406550" cy="770925"/>
                              </a:xfrm>
                            </wpg:grpSpPr>
                            <wpg:grpSp>
                              <wpg:cNvGrpSpPr/>
                              <wpg:grpSpPr>
                                <a:xfrm>
                                  <a:off x="4647500" y="3399000"/>
                                  <a:ext cx="1397000" cy="762000"/>
                                  <a:chOff x="2076" y="1268"/>
                                  <a:chExt cx="2200" cy="1200"/>
                                </a:xfrm>
                              </wpg:grpSpPr>
                              <wps:wsp>
                                <wps:cNvSpPr/>
                                <wps:cNvPr id="3" name="Shape 3"/>
                                <wps:spPr>
                                  <a:xfrm>
                                    <a:off x="2076" y="1268"/>
                                    <a:ext cx="2200" cy="1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5" name="Shape 55"/>
                                <wps:spPr>
                                  <a:xfrm>
                                    <a:off x="2076" y="1269"/>
                                    <a:ext cx="2200" cy="1199"/>
                                  </a:xfrm>
                                  <a:prstGeom prst="ellipse">
                                    <a:avLst/>
                                  </a:prstGeom>
                                  <a:solidFill>
                                    <a:srgbClr val="FF339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2403" y="1440"/>
                                    <a:ext cx="1554" cy="859"/>
                                  </a:xfrm>
                                  <a:prstGeom prst="rect">
                                    <a:avLst/>
                                  </a:prstGeom>
                                  <a:solidFill>
                                    <a:srgbClr val="FF3399"/>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Smyslový</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materiál</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1921510</wp:posOffset>
                      </wp:positionH>
                      <wp:positionV relativeFrom="paragraph">
                        <wp:posOffset>444500</wp:posOffset>
                      </wp:positionV>
                      <wp:extent cx="1397000" cy="762000"/>
                      <wp:effectExtent b="0" l="0" r="0" t="0"/>
                      <wp:wrapNone/>
                      <wp:docPr id="2118002860"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1397000" cy="76200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774065</wp:posOffset>
                      </wp:positionH>
                      <wp:positionV relativeFrom="paragraph">
                        <wp:posOffset>1891030</wp:posOffset>
                      </wp:positionV>
                      <wp:extent cx="1347470" cy="886460"/>
                      <wp:effectExtent b="0" l="0" r="0" t="0"/>
                      <wp:wrapNone/>
                      <wp:docPr id="2118002873"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257" y="2227"/>
                                  <a:chExt cx="2122" cy="1396"/>
                                </a:xfrm>
                              </wpg:grpSpPr>
                              <wps:wsp>
                                <wps:cNvSpPr/>
                                <wps:cNvPr id="3" name="Shape 3"/>
                                <wps:spPr>
                                  <a:xfrm>
                                    <a:off x="257" y="222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4" name="Shape 94"/>
                                <wps:spPr>
                                  <a:xfrm>
                                    <a:off x="258" y="222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5" name="Shape 95"/>
                                <wps:spPr>
                                  <a:xfrm>
                                    <a:off x="573" y="243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Výchova k Míru</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774065</wp:posOffset>
                      </wp:positionH>
                      <wp:positionV relativeFrom="paragraph">
                        <wp:posOffset>1891030</wp:posOffset>
                      </wp:positionV>
                      <wp:extent cx="1347470" cy="886460"/>
                      <wp:effectExtent b="0" l="0" r="0" t="0"/>
                      <wp:wrapNone/>
                      <wp:docPr id="2118002873"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p>
        </w:tc>
      </w:tr>
    </w:tbl>
    <w:p w:rsidR="00000000" w:rsidDel="00000000" w:rsidP="00000000" w:rsidRDefault="00000000" w:rsidRPr="00000000" w14:paraId="000004E6">
      <w:pPr>
        <w:tabs>
          <w:tab w:val="left" w:leader="none" w:pos="1320"/>
        </w:tabs>
        <w:ind w:left="-142" w:firstLine="0"/>
        <w:rPr>
          <w:b w:val="1"/>
          <w:bCs w:val="1"/>
          <w:sz w:val="32"/>
          <w:szCs w:val="32"/>
        </w:rPr>
      </w:pPr>
      <w:r w:rsidDel="00000000" w:rsidR="00000000" w:rsidRPr="00000000">
        <w:rPr>
          <w:b w:val="1"/>
          <w:bCs w:val="1"/>
          <w:sz w:val="32"/>
          <w:szCs w:val="32"/>
          <w:rtl w:val="0"/>
        </w:rPr>
        <w:tab/>
      </w:r>
      <w:r w:rsidDel="00000000" w:rsidR="00000000" w:rsidRPr="00000000">
        <w:br w:type="page"/>
      </w:r>
      <w:r w:rsidDel="00000000" w:rsidR="00000000" w:rsidRPr="00000000">
        <w:rPr>
          <w:rtl w:val="0"/>
        </w:rPr>
      </w:r>
    </w:p>
    <w:p w:rsidR="00000000" w:rsidDel="00000000" w:rsidP="00000000" w:rsidRDefault="00000000" w:rsidRPr="00000000" w14:paraId="000004E7">
      <w:pPr>
        <w:rPr>
          <w:b w:val="1"/>
          <w:bCs w:val="1"/>
        </w:rPr>
      </w:pPr>
      <w:r w:rsidDel="00000000" w:rsidR="00000000" w:rsidRPr="00000000">
        <w:rPr>
          <w:rtl w:val="0"/>
        </w:rPr>
      </w:r>
    </w:p>
    <w:tbl>
      <w:tblPr>
        <w:tblStyle w:val="Table9"/>
        <w:tblpPr w:leftFromText="141" w:rightFromText="141" w:topFromText="0" w:bottomFromText="0" w:vertAnchor="text" w:horzAnchor="text" w:tblpX="0" w:tblpY="2092"/>
        <w:tblW w:w="10546.0" w:type="dxa"/>
        <w:jc w:val="left"/>
        <w:tblLayout w:type="fixed"/>
        <w:tblLook w:val="0000"/>
      </w:tblPr>
      <w:tblGrid>
        <w:gridCol w:w="4874"/>
        <w:gridCol w:w="5672"/>
        <w:tblGridChange w:id="0">
          <w:tblGrid>
            <w:gridCol w:w="4874"/>
            <w:gridCol w:w="5672"/>
          </w:tblGrid>
        </w:tblGridChange>
      </w:tblGrid>
      <w:tr>
        <w:trPr>
          <w:cantSplit w:val="1"/>
          <w:trHeight w:val="7704" w:hRule="atLeast"/>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4E8">
            <w:pPr>
              <w:rPr>
                <w:sz w:val="24"/>
                <w:szCs w:val="24"/>
              </w:rPr>
            </w:pPr>
            <w:r w:rsidDel="00000000" w:rsidR="00000000" w:rsidRPr="00000000">
              <w:rPr>
                <w:sz w:val="24"/>
                <w:szCs w:val="24"/>
                <w:rtl w:val="0"/>
              </w:rPr>
              <w:t xml:space="preserve">Dílčí vzdělávací cíle </w:t>
            </w:r>
          </w:p>
          <w:p w:rsidR="00000000" w:rsidDel="00000000" w:rsidP="00000000" w:rsidRDefault="00000000" w:rsidRPr="00000000" w14:paraId="000004E9">
            <w:pPr>
              <w:rPr>
                <w:sz w:val="24"/>
                <w:szCs w:val="24"/>
              </w:rPr>
            </w:pPr>
            <w:r w:rsidDel="00000000" w:rsidR="00000000" w:rsidRPr="00000000">
              <w:rPr>
                <w:rtl w:val="0"/>
              </w:rPr>
            </w:r>
          </w:p>
          <w:p w:rsidR="00000000" w:rsidDel="00000000" w:rsidP="00000000" w:rsidRDefault="00000000" w:rsidRPr="00000000" w14:paraId="000004EA">
            <w:pPr>
              <w:rPr>
                <w:sz w:val="24"/>
                <w:szCs w:val="24"/>
              </w:rPr>
            </w:pPr>
            <w:r w:rsidDel="00000000" w:rsidR="00000000" w:rsidRPr="00000000">
              <w:rPr>
                <w:sz w:val="24"/>
                <w:szCs w:val="24"/>
                <w:rtl w:val="0"/>
              </w:rPr>
              <w:t xml:space="preserve">- rozvoj, zpřesňování a kultivace smyslového vnímání, přechod od konkrétně názorného </w:t>
            </w:r>
          </w:p>
          <w:p w:rsidR="00000000" w:rsidDel="00000000" w:rsidP="00000000" w:rsidRDefault="00000000" w:rsidRPr="00000000" w14:paraId="000004EB">
            <w:pPr>
              <w:rPr>
                <w:sz w:val="24"/>
                <w:szCs w:val="24"/>
              </w:rPr>
            </w:pPr>
            <w:r w:rsidDel="00000000" w:rsidR="00000000" w:rsidRPr="00000000">
              <w:rPr>
                <w:sz w:val="24"/>
                <w:szCs w:val="24"/>
                <w:rtl w:val="0"/>
              </w:rPr>
              <w:t xml:space="preserve">myšlení k myšlení slovně-logickému (pojmovému), rozvoj paměti a pozornosti, přechod od bezděčných forem těchto funkcí k úmyslným, rozvoj a kultivace představivosti a fantazie</w:t>
            </w:r>
          </w:p>
          <w:p w:rsidR="00000000" w:rsidDel="00000000" w:rsidP="00000000" w:rsidRDefault="00000000" w:rsidRPr="00000000" w14:paraId="000004EC">
            <w:pPr>
              <w:rPr>
                <w:sz w:val="24"/>
                <w:szCs w:val="24"/>
              </w:rPr>
            </w:pPr>
            <w:r w:rsidDel="00000000" w:rsidR="00000000" w:rsidRPr="00000000">
              <w:rPr>
                <w:sz w:val="24"/>
                <w:szCs w:val="24"/>
                <w:rtl w:val="0"/>
              </w:rPr>
              <w:t xml:space="preserve"> </w:t>
            </w:r>
          </w:p>
          <w:p w:rsidR="00000000" w:rsidDel="00000000" w:rsidP="00000000" w:rsidRDefault="00000000" w:rsidRPr="00000000" w14:paraId="000004ED">
            <w:pPr>
              <w:rPr>
                <w:sz w:val="24"/>
                <w:szCs w:val="24"/>
              </w:rPr>
            </w:pPr>
            <w:r w:rsidDel="00000000" w:rsidR="00000000" w:rsidRPr="00000000">
              <w:rPr>
                <w:sz w:val="24"/>
                <w:szCs w:val="24"/>
                <w:rtl w:val="0"/>
              </w:rPr>
              <w:t xml:space="preserve">- rozvoj tvořivosti (tvořivého myšlení, řešení problémů, tvořivého sebevyjádření) </w:t>
            </w:r>
          </w:p>
          <w:p w:rsidR="00000000" w:rsidDel="00000000" w:rsidP="00000000" w:rsidRDefault="00000000" w:rsidRPr="00000000" w14:paraId="000004EE">
            <w:pPr>
              <w:rPr>
                <w:sz w:val="24"/>
                <w:szCs w:val="24"/>
              </w:rPr>
            </w:pPr>
            <w:r w:rsidDel="00000000" w:rsidR="00000000" w:rsidRPr="00000000">
              <w:rPr>
                <w:rtl w:val="0"/>
              </w:rPr>
            </w:r>
          </w:p>
          <w:p w:rsidR="00000000" w:rsidDel="00000000" w:rsidP="00000000" w:rsidRDefault="00000000" w:rsidRPr="00000000" w14:paraId="000004EF">
            <w:pPr>
              <w:widowControl w:val="0"/>
              <w:rPr>
                <w:sz w:val="24"/>
                <w:szCs w:val="24"/>
              </w:rPr>
            </w:pPr>
            <w:r w:rsidDel="00000000" w:rsidR="00000000" w:rsidRPr="00000000">
              <w:rPr>
                <w:sz w:val="24"/>
                <w:szCs w:val="24"/>
                <w:rtl w:val="0"/>
              </w:rPr>
              <w:t xml:space="preserve">- posilování přirozených poznávacích citů (zvídavosti, zájmu, radosti z objevování apod.) </w:t>
            </w:r>
          </w:p>
          <w:p w:rsidR="00000000" w:rsidDel="00000000" w:rsidP="00000000" w:rsidRDefault="00000000" w:rsidRPr="00000000" w14:paraId="000004F0">
            <w:pPr>
              <w:ind w:left="283" w:firstLine="0"/>
              <w:rPr>
                <w:sz w:val="24"/>
                <w:szCs w:val="24"/>
              </w:rPr>
            </w:pPr>
            <w:r w:rsidDel="00000000" w:rsidR="00000000" w:rsidRPr="00000000">
              <w:rPr>
                <w:rtl w:val="0"/>
              </w:rPr>
            </w:r>
          </w:p>
          <w:p w:rsidR="00000000" w:rsidDel="00000000" w:rsidP="00000000" w:rsidRDefault="00000000" w:rsidRPr="00000000" w14:paraId="000004F1">
            <w:pPr>
              <w:rPr>
                <w:sz w:val="24"/>
                <w:szCs w:val="24"/>
              </w:rPr>
            </w:pPr>
            <w:r w:rsidDel="00000000" w:rsidR="00000000" w:rsidRPr="00000000">
              <w:rPr>
                <w:sz w:val="24"/>
                <w:szCs w:val="24"/>
                <w:rtl w:val="0"/>
              </w:rPr>
              <w:t xml:space="preserve">- vytváření pozitivního vztahu k intelektuálním činnostem a k učení, podpora a rozvoj zájmu </w:t>
            </w:r>
          </w:p>
          <w:p w:rsidR="00000000" w:rsidDel="00000000" w:rsidP="00000000" w:rsidRDefault="00000000" w:rsidRPr="00000000" w14:paraId="000004F2">
            <w:pPr>
              <w:rPr>
                <w:sz w:val="24"/>
                <w:szCs w:val="24"/>
              </w:rPr>
            </w:pPr>
            <w:r w:rsidDel="00000000" w:rsidR="00000000" w:rsidRPr="00000000">
              <w:rPr>
                <w:sz w:val="24"/>
                <w:szCs w:val="24"/>
                <w:rtl w:val="0"/>
              </w:rPr>
              <w:t xml:space="preserve">o učení </w:t>
            </w:r>
          </w:p>
          <w:p w:rsidR="00000000" w:rsidDel="00000000" w:rsidP="00000000" w:rsidRDefault="00000000" w:rsidRPr="00000000" w14:paraId="000004F3">
            <w:pPr>
              <w:widowControl w:val="0"/>
              <w:rPr>
                <w:sz w:val="24"/>
                <w:szCs w:val="24"/>
              </w:rPr>
            </w:pPr>
            <w:r w:rsidDel="00000000" w:rsidR="00000000" w:rsidRPr="00000000">
              <w:rPr>
                <w:sz w:val="24"/>
                <w:szCs w:val="24"/>
                <w:rtl w:val="0"/>
              </w:rPr>
              <w:t xml:space="preserve"> </w:t>
            </w:r>
          </w:p>
          <w:p w:rsidR="00000000" w:rsidDel="00000000" w:rsidP="00000000" w:rsidRDefault="00000000" w:rsidRPr="00000000" w14:paraId="000004F4">
            <w:pPr>
              <w:widowControl w:val="0"/>
              <w:rPr>
                <w:sz w:val="24"/>
                <w:szCs w:val="24"/>
              </w:rPr>
            </w:pPr>
            <w:r w:rsidDel="00000000" w:rsidR="00000000" w:rsidRPr="00000000">
              <w:rPr>
                <w:sz w:val="24"/>
                <w:szCs w:val="24"/>
                <w:rtl w:val="0"/>
              </w:rPr>
              <w:t xml:space="preserve">- osvojení si elementárních poznatků </w:t>
              <w:br w:type="textWrapping"/>
              <w:t xml:space="preserve">o znakových systémech a jejich funkci (abeceda, čísla)</w:t>
            </w:r>
          </w:p>
          <w:p w:rsidR="00000000" w:rsidDel="00000000" w:rsidP="00000000" w:rsidRDefault="00000000" w:rsidRPr="00000000" w14:paraId="000004F5">
            <w:pPr>
              <w:ind w:left="283" w:firstLine="0"/>
              <w:rPr>
                <w:sz w:val="24"/>
                <w:szCs w:val="24"/>
              </w:rPr>
            </w:pPr>
            <w:r w:rsidDel="00000000" w:rsidR="00000000" w:rsidRPr="00000000">
              <w:rPr>
                <w:rtl w:val="0"/>
              </w:rPr>
            </w:r>
          </w:p>
          <w:p w:rsidR="00000000" w:rsidDel="00000000" w:rsidP="00000000" w:rsidRDefault="00000000" w:rsidRPr="00000000" w14:paraId="000004F6">
            <w:pPr>
              <w:widowControl w:val="0"/>
              <w:rPr>
                <w:sz w:val="24"/>
                <w:szCs w:val="24"/>
              </w:rPr>
            </w:pPr>
            <w:r w:rsidDel="00000000" w:rsidR="00000000" w:rsidRPr="00000000">
              <w:rPr>
                <w:sz w:val="24"/>
                <w:szCs w:val="24"/>
                <w:rtl w:val="0"/>
              </w:rPr>
              <w:t xml:space="preserve">- vytváření základů pro práci s informacemi</w:t>
            </w:r>
          </w:p>
          <w:p w:rsidR="00000000" w:rsidDel="00000000" w:rsidP="00000000" w:rsidRDefault="00000000" w:rsidRPr="00000000" w14:paraId="000004F7">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553720</wp:posOffset>
                      </wp:positionH>
                      <wp:positionV relativeFrom="paragraph">
                        <wp:posOffset>136525</wp:posOffset>
                      </wp:positionV>
                      <wp:extent cx="1397000" cy="868680"/>
                      <wp:effectExtent b="0" l="0" r="0" t="0"/>
                      <wp:wrapNone/>
                      <wp:docPr id="2118002869" name=""/>
                      <a:graphic>
                        <a:graphicData uri="http://schemas.microsoft.com/office/word/2010/wordprocessingGroup">
                          <wpg:wgp>
                            <wpg:cNvGrpSpPr/>
                            <wpg:grpSpPr>
                              <a:xfrm>
                                <a:off x="4642725" y="3340875"/>
                                <a:ext cx="1397000" cy="868680"/>
                                <a:chOff x="4642725" y="3340875"/>
                                <a:chExt cx="1406550" cy="878250"/>
                              </a:xfrm>
                            </wpg:grpSpPr>
                            <wpg:grpSp>
                              <wpg:cNvGrpSpPr/>
                              <wpg:grpSpPr>
                                <a:xfrm>
                                  <a:off x="4647500" y="3345660"/>
                                  <a:ext cx="1397000" cy="868680"/>
                                  <a:chOff x="152" y="215"/>
                                  <a:chExt cx="2200" cy="1368"/>
                                </a:xfrm>
                              </wpg:grpSpPr>
                              <wps:wsp>
                                <wps:cNvSpPr/>
                                <wps:cNvPr id="3" name="Shape 3"/>
                                <wps:spPr>
                                  <a:xfrm>
                                    <a:off x="152" y="215"/>
                                    <a:ext cx="2200" cy="1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2" name="Shape 82"/>
                                <wps:spPr>
                                  <a:xfrm>
                                    <a:off x="152" y="215"/>
                                    <a:ext cx="2200" cy="1368"/>
                                  </a:xfrm>
                                  <a:prstGeom prst="ellipse">
                                    <a:avLst/>
                                  </a:prstGeom>
                                  <a:solidFill>
                                    <a:srgbClr val="C55A1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3" name="Shape 83"/>
                                <wps:spPr>
                                  <a:xfrm>
                                    <a:off x="479" y="418"/>
                                    <a:ext cx="1554" cy="964"/>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Praktický živo</w:t>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553720</wp:posOffset>
                      </wp:positionH>
                      <wp:positionV relativeFrom="paragraph">
                        <wp:posOffset>136525</wp:posOffset>
                      </wp:positionV>
                      <wp:extent cx="1397000" cy="868680"/>
                      <wp:effectExtent b="0" l="0" r="0" t="0"/>
                      <wp:wrapNone/>
                      <wp:docPr id="2118002869"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1397000" cy="86868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2026920</wp:posOffset>
                      </wp:positionH>
                      <wp:positionV relativeFrom="paragraph">
                        <wp:posOffset>1398270</wp:posOffset>
                      </wp:positionV>
                      <wp:extent cx="1397000" cy="688340"/>
                      <wp:effectExtent b="0" l="0" r="0" t="0"/>
                      <wp:wrapNone/>
                      <wp:docPr id="2118002847" name=""/>
                      <a:graphic>
                        <a:graphicData uri="http://schemas.microsoft.com/office/word/2010/wordprocessingGroup">
                          <wpg:wgp>
                            <wpg:cNvGrpSpPr/>
                            <wpg:grpSpPr>
                              <a:xfrm>
                                <a:off x="4642725" y="3431700"/>
                                <a:ext cx="1397000" cy="688340"/>
                                <a:chOff x="4642725" y="3431700"/>
                                <a:chExt cx="1406550" cy="697250"/>
                              </a:xfrm>
                            </wpg:grpSpPr>
                            <wpg:grpSp>
                              <wpg:cNvGrpSpPr/>
                              <wpg:grpSpPr>
                                <a:xfrm>
                                  <a:off x="4647500" y="3435830"/>
                                  <a:ext cx="1397000" cy="688340"/>
                                  <a:chOff x="2472" y="2202"/>
                                  <a:chExt cx="2200" cy="1084"/>
                                </a:xfrm>
                              </wpg:grpSpPr>
                              <wps:wsp>
                                <wps:cNvSpPr/>
                                <wps:cNvPr id="3" name="Shape 3"/>
                                <wps:spPr>
                                  <a:xfrm>
                                    <a:off x="2472" y="2202"/>
                                    <a:ext cx="2200" cy="1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2472" y="2203"/>
                                    <a:ext cx="2200" cy="1083"/>
                                  </a:xfrm>
                                  <a:prstGeom prst="ellipse">
                                    <a:avLst/>
                                  </a:prstGeom>
                                  <a:solidFill>
                                    <a:srgbClr val="FF339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2799" y="2337"/>
                                    <a:ext cx="1554" cy="817"/>
                                  </a:xfrm>
                                  <a:prstGeom prst="rect">
                                    <a:avLst/>
                                  </a:prstGeom>
                                  <a:solidFill>
                                    <a:srgbClr val="FF3399"/>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Smyslový</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materiál</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2026920</wp:posOffset>
                      </wp:positionH>
                      <wp:positionV relativeFrom="paragraph">
                        <wp:posOffset>1398270</wp:posOffset>
                      </wp:positionV>
                      <wp:extent cx="1397000" cy="688340"/>
                      <wp:effectExtent b="0" l="0" r="0" t="0"/>
                      <wp:wrapNone/>
                      <wp:docPr id="2118002847"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1397000" cy="6883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2085975</wp:posOffset>
                      </wp:positionH>
                      <wp:positionV relativeFrom="paragraph">
                        <wp:posOffset>2421255</wp:posOffset>
                      </wp:positionV>
                      <wp:extent cx="1397000" cy="840740"/>
                      <wp:effectExtent b="0" l="0" r="0" t="0"/>
                      <wp:wrapNone/>
                      <wp:docPr id="2118002844" name=""/>
                      <a:graphic>
                        <a:graphicData uri="http://schemas.microsoft.com/office/word/2010/wordprocessingGroup">
                          <wpg:wgp>
                            <wpg:cNvGrpSpPr/>
                            <wpg:grpSpPr>
                              <a:xfrm>
                                <a:off x="4643350" y="3355500"/>
                                <a:ext cx="1397000" cy="840740"/>
                                <a:chOff x="4643350" y="3355500"/>
                                <a:chExt cx="1405925" cy="849650"/>
                              </a:xfrm>
                            </wpg:grpSpPr>
                            <wpg:grpSp>
                              <wpg:cNvGrpSpPr/>
                              <wpg:grpSpPr>
                                <a:xfrm>
                                  <a:off x="4647500" y="3359630"/>
                                  <a:ext cx="1397000" cy="840740"/>
                                  <a:chOff x="2565" y="3813"/>
                                  <a:chExt cx="2200" cy="1324"/>
                                </a:xfrm>
                              </wpg:grpSpPr>
                              <wps:wsp>
                                <wps:cNvSpPr/>
                                <wps:cNvPr id="3" name="Shape 3"/>
                                <wps:spPr>
                                  <a:xfrm>
                                    <a:off x="2565" y="3813"/>
                                    <a:ext cx="22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566" y="3814"/>
                                    <a:ext cx="2199" cy="1323"/>
                                  </a:xfrm>
                                  <a:prstGeom prst="ellipse">
                                    <a:avLst/>
                                  </a:prstGeom>
                                  <a:solidFill>
                                    <a:srgbClr val="FF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892" y="4010"/>
                                    <a:ext cx="1553" cy="933"/>
                                  </a:xfrm>
                                  <a:prstGeom prst="rect">
                                    <a:avLst/>
                                  </a:prstGeom>
                                  <a:solidFill>
                                    <a:srgbClr val="FF0000"/>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Jazyk</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2085975</wp:posOffset>
                      </wp:positionH>
                      <wp:positionV relativeFrom="paragraph">
                        <wp:posOffset>2421255</wp:posOffset>
                      </wp:positionV>
                      <wp:extent cx="1397000" cy="840740"/>
                      <wp:effectExtent b="0" l="0" r="0" t="0"/>
                      <wp:wrapNone/>
                      <wp:docPr id="2118002844"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397000" cy="8407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463550</wp:posOffset>
                      </wp:positionH>
                      <wp:positionV relativeFrom="paragraph">
                        <wp:posOffset>1625600</wp:posOffset>
                      </wp:positionV>
                      <wp:extent cx="1397000" cy="740410"/>
                      <wp:effectExtent b="0" l="0" r="0" t="0"/>
                      <wp:wrapNone/>
                      <wp:docPr id="2118002850" name=""/>
                      <a:graphic>
                        <a:graphicData uri="http://schemas.microsoft.com/office/word/2010/wordprocessingGroup">
                          <wpg:wgp>
                            <wpg:cNvGrpSpPr/>
                            <wpg:grpSpPr>
                              <a:xfrm>
                                <a:off x="4642725" y="3405650"/>
                                <a:ext cx="1397000" cy="740410"/>
                                <a:chOff x="4642725" y="3405650"/>
                                <a:chExt cx="1406550" cy="749325"/>
                              </a:xfrm>
                            </wpg:grpSpPr>
                            <wpg:grpSp>
                              <wpg:cNvGrpSpPr/>
                              <wpg:grpSpPr>
                                <a:xfrm>
                                  <a:off x="4647500" y="3409795"/>
                                  <a:ext cx="1397000" cy="740410"/>
                                  <a:chOff x="10" y="2560"/>
                                  <a:chExt cx="2200" cy="1166"/>
                                </a:xfrm>
                              </wpg:grpSpPr>
                              <wps:wsp>
                                <wps:cNvSpPr/>
                                <wps:cNvPr id="3" name="Shape 3"/>
                                <wps:spPr>
                                  <a:xfrm>
                                    <a:off x="10" y="2560"/>
                                    <a:ext cx="2200" cy="1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10" y="2561"/>
                                    <a:ext cx="2200" cy="1165"/>
                                  </a:xfrm>
                                  <a:prstGeom prst="ellipse">
                                    <a:avLst/>
                                  </a:prstGeom>
                                  <a:solidFill>
                                    <a:srgbClr val="00B0F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337" y="2734"/>
                                    <a:ext cx="1554" cy="821"/>
                                  </a:xfrm>
                                  <a:prstGeom prst="rect">
                                    <a:avLst/>
                                  </a:prstGeom>
                                  <a:solidFill>
                                    <a:srgbClr val="00B0F0"/>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Matematika</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463550</wp:posOffset>
                      </wp:positionH>
                      <wp:positionV relativeFrom="paragraph">
                        <wp:posOffset>1625600</wp:posOffset>
                      </wp:positionV>
                      <wp:extent cx="1397000" cy="740410"/>
                      <wp:effectExtent b="0" l="0" r="0" t="0"/>
                      <wp:wrapNone/>
                      <wp:docPr id="2118002850"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397000" cy="74041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631825</wp:posOffset>
                      </wp:positionH>
                      <wp:positionV relativeFrom="paragraph">
                        <wp:posOffset>2795905</wp:posOffset>
                      </wp:positionV>
                      <wp:extent cx="1397000" cy="830580"/>
                      <wp:effectExtent b="0" l="0" r="0" t="0"/>
                      <wp:wrapNone/>
                      <wp:docPr id="2118002879" name=""/>
                      <a:graphic>
                        <a:graphicData uri="http://schemas.microsoft.com/office/word/2010/wordprocessingGroup">
                          <wpg:wgp>
                            <wpg:cNvGrpSpPr/>
                            <wpg:grpSpPr>
                              <a:xfrm>
                                <a:off x="4642725" y="3359925"/>
                                <a:ext cx="1397000" cy="830580"/>
                                <a:chOff x="4642725" y="3359925"/>
                                <a:chExt cx="1406550" cy="840150"/>
                              </a:xfrm>
                            </wpg:grpSpPr>
                            <wpg:grpSp>
                              <wpg:cNvGrpSpPr/>
                              <wpg:grpSpPr>
                                <a:xfrm>
                                  <a:off x="4647500" y="3364710"/>
                                  <a:ext cx="1397000" cy="830580"/>
                                  <a:chOff x="275" y="4403"/>
                                  <a:chExt cx="2200" cy="1308"/>
                                </a:xfrm>
                              </wpg:grpSpPr>
                              <wps:wsp>
                                <wps:cNvSpPr/>
                                <wps:cNvPr id="3" name="Shape 3"/>
                                <wps:spPr>
                                  <a:xfrm>
                                    <a:off x="275" y="4403"/>
                                    <a:ext cx="22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2" name="Shape 112"/>
                                <wps:spPr>
                                  <a:xfrm>
                                    <a:off x="275" y="4403"/>
                                    <a:ext cx="2200" cy="1308"/>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3" name="Shape 113"/>
                                <wps:spPr>
                                  <a:xfrm>
                                    <a:off x="602" y="4597"/>
                                    <a:ext cx="1554" cy="922"/>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631825</wp:posOffset>
                      </wp:positionH>
                      <wp:positionV relativeFrom="paragraph">
                        <wp:posOffset>2795905</wp:posOffset>
                      </wp:positionV>
                      <wp:extent cx="1397000" cy="830580"/>
                      <wp:effectExtent b="0" l="0" r="0" t="0"/>
                      <wp:wrapNone/>
                      <wp:docPr id="2118002879"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1397000" cy="83058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2018664</wp:posOffset>
                      </wp:positionH>
                      <wp:positionV relativeFrom="paragraph">
                        <wp:posOffset>379730</wp:posOffset>
                      </wp:positionV>
                      <wp:extent cx="1397000" cy="847090"/>
                      <wp:effectExtent b="0" l="0" r="0" t="0"/>
                      <wp:wrapNone/>
                      <wp:docPr id="2118002875" name=""/>
                      <a:graphic>
                        <a:graphicData uri="http://schemas.microsoft.com/office/word/2010/wordprocessingGroup">
                          <wpg:wgp>
                            <wpg:cNvGrpSpPr/>
                            <wpg:grpSpPr>
                              <a:xfrm>
                                <a:off x="4643350" y="3351675"/>
                                <a:ext cx="1397000" cy="847090"/>
                                <a:chOff x="4643350" y="3351675"/>
                                <a:chExt cx="1405925" cy="856650"/>
                              </a:xfrm>
                            </wpg:grpSpPr>
                            <wpg:grpSp>
                              <wpg:cNvGrpSpPr/>
                              <wpg:grpSpPr>
                                <a:xfrm>
                                  <a:off x="4647500" y="3356455"/>
                                  <a:ext cx="1397000" cy="847090"/>
                                  <a:chOff x="2459" y="598"/>
                                  <a:chExt cx="2200" cy="1334"/>
                                </a:xfrm>
                              </wpg:grpSpPr>
                              <wps:wsp>
                                <wps:cNvSpPr/>
                                <wps:cNvPr id="3" name="Shape 3"/>
                                <wps:spPr>
                                  <a:xfrm>
                                    <a:off x="2459" y="598"/>
                                    <a:ext cx="22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0" name="Shape 100"/>
                                <wps:spPr>
                                  <a:xfrm>
                                    <a:off x="2460" y="598"/>
                                    <a:ext cx="2199" cy="1334"/>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1" name="Shape 101"/>
                                <wps:spPr>
                                  <a:xfrm>
                                    <a:off x="2787" y="725"/>
                                    <a:ext cx="1548" cy="1084"/>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Principy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Marie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Montessori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2018664</wp:posOffset>
                      </wp:positionH>
                      <wp:positionV relativeFrom="paragraph">
                        <wp:posOffset>379730</wp:posOffset>
                      </wp:positionV>
                      <wp:extent cx="1397000" cy="847090"/>
                      <wp:effectExtent b="0" l="0" r="0" t="0"/>
                      <wp:wrapNone/>
                      <wp:docPr id="2118002875"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1397000" cy="84709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1826260</wp:posOffset>
                      </wp:positionH>
                      <wp:positionV relativeFrom="paragraph">
                        <wp:posOffset>3447415</wp:posOffset>
                      </wp:positionV>
                      <wp:extent cx="1347470" cy="886460"/>
                      <wp:effectExtent b="0" l="0" r="0" t="0"/>
                      <wp:wrapNone/>
                      <wp:docPr id="2118002872"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257" y="2227"/>
                                  <a:chExt cx="2122" cy="1396"/>
                                </a:xfrm>
                              </wpg:grpSpPr>
                              <wps:wsp>
                                <wps:cNvSpPr/>
                                <wps:cNvPr id="3" name="Shape 3"/>
                                <wps:spPr>
                                  <a:xfrm>
                                    <a:off x="257" y="222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1" name="Shape 91"/>
                                <wps:spPr>
                                  <a:xfrm>
                                    <a:off x="258" y="222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 name="Shape 92"/>
                                <wps:spPr>
                                  <a:xfrm>
                                    <a:off x="573" y="243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Výchova k Míru</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1826260</wp:posOffset>
                      </wp:positionH>
                      <wp:positionV relativeFrom="paragraph">
                        <wp:posOffset>3447415</wp:posOffset>
                      </wp:positionV>
                      <wp:extent cx="1347470" cy="886460"/>
                      <wp:effectExtent b="0" l="0" r="0" t="0"/>
                      <wp:wrapNone/>
                      <wp:docPr id="2118002872"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p>
        </w:tc>
      </w:tr>
    </w:tbl>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0"/>
        <w:tblpPr w:leftFromText="141" w:rightFromText="141" w:topFromText="0" w:bottomFromText="0" w:vertAnchor="text" w:horzAnchor="text" w:tblpX="0" w:tblpY="241"/>
        <w:tblW w:w="105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56"/>
        <w:tblGridChange w:id="0">
          <w:tblGrid>
            <w:gridCol w:w="10556"/>
          </w:tblGrid>
        </w:tblGridChange>
      </w:tblGrid>
      <w:tr>
        <w:trPr>
          <w:cantSplit w:val="0"/>
          <w:trHeight w:val="1408" w:hRule="atLeast"/>
          <w:tblHeader w:val="0"/>
        </w:trPr>
        <w:tc>
          <w:tcPr/>
          <w:p w:rsidR="00000000" w:rsidDel="00000000" w:rsidP="00000000" w:rsidRDefault="00000000" w:rsidRPr="00000000" w14:paraId="000004FA">
            <w:pPr>
              <w:rPr>
                <w:b w:val="1"/>
                <w:bCs w:val="1"/>
              </w:rPr>
            </w:pPr>
            <w:r w:rsidDel="00000000" w:rsidR="00000000" w:rsidRPr="00000000">
              <w:rPr>
                <w:rtl w:val="0"/>
              </w:rPr>
            </w:r>
          </w:p>
          <w:p w:rsidR="00000000" w:rsidDel="00000000" w:rsidP="00000000" w:rsidRDefault="00000000" w:rsidRPr="00000000" w14:paraId="000004FB">
            <w:pPr>
              <w:rPr>
                <w:b w:val="1"/>
                <w:bCs w:val="1"/>
                <w:sz w:val="28"/>
                <w:szCs w:val="28"/>
              </w:rPr>
            </w:pPr>
            <w:r w:rsidDel="00000000" w:rsidR="00000000" w:rsidRPr="00000000">
              <w:rPr>
                <w:b w:val="1"/>
                <w:bCs w:val="1"/>
                <w:rtl w:val="0"/>
              </w:rPr>
              <w:t xml:space="preserve">         </w:t>
            </w:r>
            <w:r w:rsidDel="00000000" w:rsidR="00000000" w:rsidRPr="00000000">
              <w:rPr>
                <w:b w:val="1"/>
                <w:bCs w:val="1"/>
                <w:sz w:val="28"/>
                <w:szCs w:val="28"/>
                <w:rtl w:val="0"/>
              </w:rPr>
              <w:t xml:space="preserve">POZNÁVACÍ SCHOPNOSTI A FUNKCE, PŘEDSTAVIVOST A FANTAZIE,  </w:t>
            </w:r>
          </w:p>
          <w:p w:rsidR="00000000" w:rsidDel="00000000" w:rsidP="00000000" w:rsidRDefault="00000000" w:rsidRPr="00000000" w14:paraId="000004FC">
            <w:pP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4FD">
            <w:pPr>
              <w:rPr>
                <w:b w:val="1"/>
                <w:bCs w:val="1"/>
                <w:sz w:val="28"/>
                <w:szCs w:val="28"/>
              </w:rPr>
            </w:pPr>
            <w:r w:rsidDel="00000000" w:rsidR="00000000" w:rsidRPr="00000000">
              <w:rPr>
                <w:b w:val="1"/>
                <w:bCs w:val="1"/>
                <w:sz w:val="28"/>
                <w:szCs w:val="28"/>
                <w:rtl w:val="0"/>
              </w:rPr>
              <w:t xml:space="preserve">                                              MYŠLENKOVÉ OPERACE</w:t>
            </w:r>
          </w:p>
        </w:tc>
      </w:tr>
    </w:tbl>
    <w:p w:rsidR="00000000" w:rsidDel="00000000" w:rsidP="00000000" w:rsidRDefault="00000000" w:rsidRPr="00000000" w14:paraId="000004FE">
      <w:pPr>
        <w:rPr/>
      </w:pPr>
      <w:r w:rsidDel="00000000" w:rsidR="00000000" w:rsidRPr="00000000">
        <w:rPr>
          <w:rtl w:val="0"/>
        </w:rPr>
      </w:r>
    </w:p>
    <w:p w:rsidR="00000000" w:rsidDel="00000000" w:rsidP="00000000" w:rsidRDefault="00000000" w:rsidRPr="00000000" w14:paraId="000004FF">
      <w:pPr>
        <w:rPr/>
      </w:pPr>
      <w:r w:rsidDel="00000000" w:rsidR="00000000" w:rsidRPr="00000000">
        <w:rPr>
          <w:rtl w:val="0"/>
        </w:rPr>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r>
    </w:p>
    <w:p w:rsidR="00000000" w:rsidDel="00000000" w:rsidP="00000000" w:rsidRDefault="00000000" w:rsidRPr="00000000" w14:paraId="00000502">
      <w:pPr>
        <w:rPr>
          <w:b w:val="1"/>
          <w:bCs w:val="1"/>
          <w:sz w:val="32"/>
          <w:szCs w:val="32"/>
        </w:rPr>
      </w:pPr>
      <w:r w:rsidDel="00000000" w:rsidR="00000000" w:rsidRPr="00000000">
        <w:rPr>
          <w:rtl w:val="0"/>
        </w:rPr>
      </w:r>
    </w:p>
    <w:p w:rsidR="00000000" w:rsidDel="00000000" w:rsidP="00000000" w:rsidRDefault="00000000" w:rsidRPr="00000000" w14:paraId="00000503">
      <w:pPr>
        <w:rPr>
          <w:b w:val="1"/>
          <w:bCs w:val="1"/>
          <w:sz w:val="32"/>
          <w:szCs w:val="32"/>
        </w:rPr>
      </w:pPr>
      <w:r w:rsidDel="00000000" w:rsidR="00000000" w:rsidRPr="00000000">
        <w:rPr>
          <w:rtl w:val="0"/>
        </w:rPr>
      </w:r>
    </w:p>
    <w:p w:rsidR="00000000" w:rsidDel="00000000" w:rsidP="00000000" w:rsidRDefault="00000000" w:rsidRPr="00000000" w14:paraId="00000504">
      <w:pPr>
        <w:rPr>
          <w:b w:val="1"/>
          <w:bCs w:val="1"/>
          <w:sz w:val="32"/>
          <w:szCs w:val="32"/>
        </w:rPr>
      </w:pPr>
      <w:r w:rsidDel="00000000" w:rsidR="00000000" w:rsidRPr="00000000">
        <w:rPr>
          <w:rtl w:val="0"/>
        </w:rPr>
      </w:r>
    </w:p>
    <w:tbl>
      <w:tblPr>
        <w:tblStyle w:val="Table11"/>
        <w:tblW w:w="10490.0" w:type="dxa"/>
        <w:jc w:val="left"/>
        <w:tblInd w:w="55.0" w:type="dxa"/>
        <w:tblLayout w:type="fixed"/>
        <w:tblLook w:val="0000"/>
      </w:tblPr>
      <w:tblGrid>
        <w:gridCol w:w="4818"/>
        <w:gridCol w:w="5672"/>
        <w:tblGridChange w:id="0">
          <w:tblGrid>
            <w:gridCol w:w="4818"/>
            <w:gridCol w:w="5672"/>
          </w:tblGrid>
        </w:tblGridChange>
      </w:tblGrid>
      <w:tr>
        <w:trPr>
          <w:cantSplit w:val="1"/>
          <w:tblHeader w:val="1"/>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SEBEPOJETÍ, CITY, VŮLE</w:t>
            </w:r>
          </w:p>
        </w:tc>
      </w:tr>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Dílčí vzdělávací cíle </w:t>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poznávání sebe sama, rozvoj pozitivních citů ve vztahu k sobě (uvědomění si vlastní identity, získání sebevědomí, sebedůvěry, osobní spokojenosti) </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získání relativní citové samostatnosti </w:t>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schopnosti sebeovládání </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schopnosti citové vztahy vytvářet, rozvíjet je a city plně prožívat </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poznatků, schopností a dovedností umožňujících pocity, získané dojmy a prožitky vyjádřit </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a kultivace mravního i estetického vnímání, cítění a prožívání </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získání schopnosti záměrně řídit svoje chování a ovlivňovat vlastní situaci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Pobyt venku, komunitní kruh, narozeninová elipsa</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570865</wp:posOffset>
                      </wp:positionH>
                      <wp:positionV relativeFrom="paragraph">
                        <wp:posOffset>320040</wp:posOffset>
                      </wp:positionV>
                      <wp:extent cx="1397000" cy="847090"/>
                      <wp:effectExtent b="0" l="0" r="0" t="0"/>
                      <wp:wrapNone/>
                      <wp:docPr id="2118002876" name=""/>
                      <a:graphic>
                        <a:graphicData uri="http://schemas.microsoft.com/office/word/2010/wordprocessingGroup">
                          <wpg:wgp>
                            <wpg:cNvGrpSpPr/>
                            <wpg:grpSpPr>
                              <a:xfrm>
                                <a:off x="4643350" y="3351675"/>
                                <a:ext cx="1397000" cy="847090"/>
                                <a:chOff x="4643350" y="3351675"/>
                                <a:chExt cx="1405925" cy="856650"/>
                              </a:xfrm>
                            </wpg:grpSpPr>
                            <wpg:grpSp>
                              <wpg:cNvGrpSpPr/>
                              <wpg:grpSpPr>
                                <a:xfrm>
                                  <a:off x="4647500" y="3356455"/>
                                  <a:ext cx="1397000" cy="847090"/>
                                  <a:chOff x="179" y="504"/>
                                  <a:chExt cx="2200" cy="1334"/>
                                </a:xfrm>
                              </wpg:grpSpPr>
                              <wps:wsp>
                                <wps:cNvSpPr/>
                                <wps:cNvPr id="3" name="Shape 3"/>
                                <wps:spPr>
                                  <a:xfrm>
                                    <a:off x="179" y="504"/>
                                    <a:ext cx="22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3" name="Shape 103"/>
                                <wps:spPr>
                                  <a:xfrm>
                                    <a:off x="180" y="504"/>
                                    <a:ext cx="2199" cy="1334"/>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4" name="Shape 104"/>
                                <wps:spPr>
                                  <a:xfrm>
                                    <a:off x="507" y="631"/>
                                    <a:ext cx="1548" cy="1084"/>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Principy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Marie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Montessori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570865</wp:posOffset>
                      </wp:positionH>
                      <wp:positionV relativeFrom="paragraph">
                        <wp:posOffset>320040</wp:posOffset>
                      </wp:positionV>
                      <wp:extent cx="1397000" cy="847090"/>
                      <wp:effectExtent b="0" l="0" r="0" t="0"/>
                      <wp:wrapNone/>
                      <wp:docPr id="2118002876"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1397000" cy="84709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680085</wp:posOffset>
                      </wp:positionH>
                      <wp:positionV relativeFrom="paragraph">
                        <wp:posOffset>1294765</wp:posOffset>
                      </wp:positionV>
                      <wp:extent cx="1347470" cy="886460"/>
                      <wp:effectExtent b="0" l="0" r="0" t="0"/>
                      <wp:wrapNone/>
                      <wp:docPr id="2118002880"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257" y="2227"/>
                                  <a:chExt cx="2122" cy="1396"/>
                                </a:xfrm>
                              </wpg:grpSpPr>
                              <wps:wsp>
                                <wps:cNvSpPr/>
                                <wps:cNvPr id="3" name="Shape 3"/>
                                <wps:spPr>
                                  <a:xfrm>
                                    <a:off x="257" y="222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5" name="Shape 115"/>
                                <wps:spPr>
                                  <a:xfrm>
                                    <a:off x="258" y="222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6" name="Shape 116"/>
                                <wps:spPr>
                                  <a:xfrm>
                                    <a:off x="573" y="243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Výchova k Míru</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680085</wp:posOffset>
                      </wp:positionH>
                      <wp:positionV relativeFrom="paragraph">
                        <wp:posOffset>1294765</wp:posOffset>
                      </wp:positionV>
                      <wp:extent cx="1347470" cy="886460"/>
                      <wp:effectExtent b="0" l="0" r="0" t="0"/>
                      <wp:wrapNone/>
                      <wp:docPr id="2118002880"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2291080</wp:posOffset>
                      </wp:positionH>
                      <wp:positionV relativeFrom="paragraph">
                        <wp:posOffset>1632969</wp:posOffset>
                      </wp:positionV>
                      <wp:extent cx="1348105" cy="935665"/>
                      <wp:effectExtent b="0" l="0" r="0" t="0"/>
                      <wp:wrapNone/>
                      <wp:docPr id="2118002843" name=""/>
                      <a:graphic>
                        <a:graphicData uri="http://schemas.microsoft.com/office/word/2010/wordprocessingGroup">
                          <wpg:wgp>
                            <wpg:cNvGrpSpPr/>
                            <wpg:grpSpPr>
                              <a:xfrm>
                                <a:off x="4667175" y="3307400"/>
                                <a:ext cx="1348105" cy="935665"/>
                                <a:chOff x="4667175" y="3307400"/>
                                <a:chExt cx="1357650" cy="945200"/>
                              </a:xfrm>
                            </wpg:grpSpPr>
                            <wpg:grpSp>
                              <wpg:cNvGrpSpPr/>
                              <wpg:grpSpPr>
                                <a:xfrm>
                                  <a:off x="4671948" y="3312168"/>
                                  <a:ext cx="1348105" cy="935665"/>
                                  <a:chOff x="2474" y="3288"/>
                                  <a:chExt cx="2123" cy="1346"/>
                                </a:xfrm>
                              </wpg:grpSpPr>
                              <wps:wsp>
                                <wps:cNvSpPr/>
                                <wps:cNvPr id="3" name="Shape 3"/>
                                <wps:spPr>
                                  <a:xfrm>
                                    <a:off x="2474" y="3288"/>
                                    <a:ext cx="21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474" y="3288"/>
                                    <a:ext cx="2123" cy="1346"/>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790" y="3456"/>
                                    <a:ext cx="1496" cy="99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Koncentrace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vnitřní klid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2291080</wp:posOffset>
                      </wp:positionH>
                      <wp:positionV relativeFrom="paragraph">
                        <wp:posOffset>1632969</wp:posOffset>
                      </wp:positionV>
                      <wp:extent cx="1348105" cy="935665"/>
                      <wp:effectExtent b="0" l="0" r="0" t="0"/>
                      <wp:wrapNone/>
                      <wp:docPr id="211800284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348105" cy="93566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839469</wp:posOffset>
                      </wp:positionH>
                      <wp:positionV relativeFrom="paragraph">
                        <wp:posOffset>2235835</wp:posOffset>
                      </wp:positionV>
                      <wp:extent cx="1397000" cy="878840"/>
                      <wp:effectExtent b="0" l="0" r="0" t="0"/>
                      <wp:wrapNone/>
                      <wp:docPr id="2118002871" name=""/>
                      <a:graphic>
                        <a:graphicData uri="http://schemas.microsoft.com/office/word/2010/wordprocessingGroup">
                          <wpg:wgp>
                            <wpg:cNvGrpSpPr/>
                            <wpg:grpSpPr>
                              <a:xfrm>
                                <a:off x="4642725" y="3335800"/>
                                <a:ext cx="1397000" cy="878840"/>
                                <a:chOff x="4642725" y="3335800"/>
                                <a:chExt cx="1406550" cy="888400"/>
                              </a:xfrm>
                            </wpg:grpSpPr>
                            <wpg:grpSp>
                              <wpg:cNvGrpSpPr/>
                              <wpg:grpSpPr>
                                <a:xfrm>
                                  <a:off x="4647500" y="3340580"/>
                                  <a:ext cx="1397000" cy="878840"/>
                                  <a:chOff x="117" y="4024"/>
                                  <a:chExt cx="2200" cy="1384"/>
                                </a:xfrm>
                              </wpg:grpSpPr>
                              <wps:wsp>
                                <wps:cNvSpPr/>
                                <wps:cNvPr id="3" name="Shape 3"/>
                                <wps:spPr>
                                  <a:xfrm>
                                    <a:off x="117" y="4024"/>
                                    <a:ext cx="22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117" y="4024"/>
                                    <a:ext cx="2200" cy="1384"/>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9" name="Shape 89"/>
                                <wps:spPr>
                                  <a:xfrm>
                                    <a:off x="444" y="4229"/>
                                    <a:ext cx="1554" cy="976"/>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839469</wp:posOffset>
                      </wp:positionH>
                      <wp:positionV relativeFrom="paragraph">
                        <wp:posOffset>2235835</wp:posOffset>
                      </wp:positionV>
                      <wp:extent cx="1397000" cy="878840"/>
                      <wp:effectExtent b="0" l="0" r="0" t="0"/>
                      <wp:wrapNone/>
                      <wp:docPr id="2118002871"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1397000" cy="8788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2027555</wp:posOffset>
                      </wp:positionH>
                      <wp:positionV relativeFrom="paragraph">
                        <wp:posOffset>400685</wp:posOffset>
                      </wp:positionV>
                      <wp:extent cx="1408430" cy="894080"/>
                      <wp:effectExtent b="0" l="0" r="0" t="0"/>
                      <wp:wrapNone/>
                      <wp:docPr id="2118002856" name=""/>
                      <a:graphic>
                        <a:graphicData uri="http://schemas.microsoft.com/office/word/2010/wordprocessingGroup">
                          <wpg:wgp>
                            <wpg:cNvGrpSpPr/>
                            <wpg:grpSpPr>
                              <a:xfrm>
                                <a:off x="4637000" y="3328825"/>
                                <a:ext cx="1408430" cy="894080"/>
                                <a:chOff x="4637000" y="3328825"/>
                                <a:chExt cx="1418000" cy="903000"/>
                              </a:xfrm>
                            </wpg:grpSpPr>
                            <wpg:grpSp>
                              <wpg:cNvGrpSpPr/>
                              <wpg:grpSpPr>
                                <a:xfrm>
                                  <a:off x="4641785" y="3332960"/>
                                  <a:ext cx="1408430" cy="894080"/>
                                  <a:chOff x="2379" y="1265"/>
                                  <a:chExt cx="2218" cy="1408"/>
                                </a:xfrm>
                              </wpg:grpSpPr>
                              <wps:wsp>
                                <wps:cNvSpPr/>
                                <wps:cNvPr id="3" name="Shape 3"/>
                                <wps:spPr>
                                  <a:xfrm>
                                    <a:off x="2379" y="1265"/>
                                    <a:ext cx="2200" cy="1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2379" y="1266"/>
                                    <a:ext cx="2218" cy="1407"/>
                                  </a:xfrm>
                                  <a:prstGeom prst="ellipse">
                                    <a:avLst/>
                                  </a:prstGeom>
                                  <a:solidFill>
                                    <a:srgbClr val="CCCC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2708" y="1415"/>
                                    <a:ext cx="1566" cy="111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Spolupráce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rodiči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2027555</wp:posOffset>
                      </wp:positionH>
                      <wp:positionV relativeFrom="paragraph">
                        <wp:posOffset>400685</wp:posOffset>
                      </wp:positionV>
                      <wp:extent cx="1408430" cy="894080"/>
                      <wp:effectExtent b="0" l="0" r="0" t="0"/>
                      <wp:wrapNone/>
                      <wp:docPr id="2118002856"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408430" cy="894080"/>
                              </a:xfrm>
                              <a:prstGeom prst="rect"/>
                              <a:ln/>
                            </pic:spPr>
                          </pic:pic>
                        </a:graphicData>
                      </a:graphic>
                    </wp:anchor>
                  </w:drawing>
                </mc:Fallback>
              </mc:AlternateContent>
            </w:r>
          </w:p>
        </w:tc>
      </w:tr>
    </w:tbl>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b w:val="1"/>
          <w:bCs w:val="1"/>
          <w:sz w:val="32"/>
          <w:szCs w:val="32"/>
        </w:rPr>
      </w:pPr>
      <w:r w:rsidDel="00000000" w:rsidR="00000000" w:rsidRPr="00000000">
        <w:rPr>
          <w:rtl w:val="0"/>
        </w:rPr>
      </w:r>
    </w:p>
    <w:p w:rsidR="00000000" w:rsidDel="00000000" w:rsidP="00000000" w:rsidRDefault="00000000" w:rsidRPr="00000000" w14:paraId="00000512">
      <w:pPr>
        <w:rPr>
          <w:b w:val="1"/>
          <w:bCs w:val="1"/>
          <w:sz w:val="32"/>
          <w:szCs w:val="32"/>
        </w:rPr>
      </w:pPr>
      <w:r w:rsidDel="00000000" w:rsidR="00000000" w:rsidRPr="00000000">
        <w:rPr>
          <w:rtl w:val="0"/>
        </w:rPr>
      </w:r>
    </w:p>
    <w:p w:rsidR="00000000" w:rsidDel="00000000" w:rsidP="00000000" w:rsidRDefault="00000000" w:rsidRPr="00000000" w14:paraId="00000513">
      <w:pPr>
        <w:rPr>
          <w:b w:val="1"/>
          <w:bCs w:val="1"/>
          <w:sz w:val="32"/>
          <w:szCs w:val="32"/>
        </w:rPr>
      </w:pPr>
      <w:r w:rsidDel="00000000" w:rsidR="00000000" w:rsidRPr="00000000">
        <w:rPr>
          <w:rtl w:val="0"/>
        </w:rPr>
      </w:r>
    </w:p>
    <w:p w:rsidR="00000000" w:rsidDel="00000000" w:rsidP="00000000" w:rsidRDefault="00000000" w:rsidRPr="00000000" w14:paraId="00000514">
      <w:pPr>
        <w:rPr>
          <w:b w:val="1"/>
          <w:bCs w:val="1"/>
          <w:sz w:val="32"/>
          <w:szCs w:val="32"/>
        </w:rPr>
      </w:pPr>
      <w:r w:rsidDel="00000000" w:rsidR="00000000" w:rsidRPr="00000000">
        <w:rPr>
          <w:rtl w:val="0"/>
        </w:rPr>
      </w:r>
    </w:p>
    <w:p w:rsidR="00000000" w:rsidDel="00000000" w:rsidP="00000000" w:rsidRDefault="00000000" w:rsidRPr="00000000" w14:paraId="00000515">
      <w:pPr>
        <w:rPr>
          <w:b w:val="1"/>
          <w:bCs w:val="1"/>
          <w:sz w:val="32"/>
          <w:szCs w:val="32"/>
        </w:rPr>
      </w:pPr>
      <w:r w:rsidDel="00000000" w:rsidR="00000000" w:rsidRPr="00000000">
        <w:rPr>
          <w:rtl w:val="0"/>
        </w:rPr>
      </w:r>
    </w:p>
    <w:p w:rsidR="00000000" w:rsidDel="00000000" w:rsidP="00000000" w:rsidRDefault="00000000" w:rsidRPr="00000000" w14:paraId="00000516">
      <w:pPr>
        <w:rPr>
          <w:b w:val="1"/>
          <w:bCs w:val="1"/>
          <w:sz w:val="32"/>
          <w:szCs w:val="32"/>
        </w:rPr>
      </w:pPr>
      <w:r w:rsidDel="00000000" w:rsidR="00000000" w:rsidRPr="00000000">
        <w:rPr>
          <w:rtl w:val="0"/>
        </w:rPr>
      </w:r>
    </w:p>
    <w:p w:rsidR="00000000" w:rsidDel="00000000" w:rsidP="00000000" w:rsidRDefault="00000000" w:rsidRPr="00000000" w14:paraId="00000517">
      <w:pPr>
        <w:rPr>
          <w:b w:val="1"/>
          <w:bCs w:val="1"/>
          <w:sz w:val="32"/>
          <w:szCs w:val="32"/>
        </w:rPr>
      </w:pPr>
      <w:r w:rsidDel="00000000" w:rsidR="00000000" w:rsidRPr="00000000">
        <w:rPr>
          <w:rtl w:val="0"/>
        </w:rPr>
      </w:r>
    </w:p>
    <w:p w:rsidR="00000000" w:rsidDel="00000000" w:rsidP="00000000" w:rsidRDefault="00000000" w:rsidRPr="00000000" w14:paraId="00000518">
      <w:pPr>
        <w:rPr>
          <w:b w:val="1"/>
          <w:bCs w:val="1"/>
          <w:sz w:val="32"/>
          <w:szCs w:val="32"/>
        </w:rPr>
      </w:pPr>
      <w:r w:rsidDel="00000000" w:rsidR="00000000" w:rsidRPr="00000000">
        <w:rPr>
          <w:rtl w:val="0"/>
        </w:rPr>
      </w:r>
    </w:p>
    <w:p w:rsidR="00000000" w:rsidDel="00000000" w:rsidP="00000000" w:rsidRDefault="00000000" w:rsidRPr="00000000" w14:paraId="00000519">
      <w:pPr>
        <w:rPr>
          <w:b w:val="1"/>
          <w:bCs w:val="1"/>
          <w:sz w:val="32"/>
          <w:szCs w:val="32"/>
        </w:rPr>
      </w:pPr>
      <w:r w:rsidDel="00000000" w:rsidR="00000000" w:rsidRPr="00000000">
        <w:rPr>
          <w:rtl w:val="0"/>
        </w:rPr>
      </w:r>
    </w:p>
    <w:tbl>
      <w:tblPr>
        <w:tblStyle w:val="Table12"/>
        <w:tblW w:w="10490.0" w:type="dxa"/>
        <w:jc w:val="left"/>
        <w:tblInd w:w="55.0" w:type="dxa"/>
        <w:tblLayout w:type="fixed"/>
        <w:tblLook w:val="0000"/>
      </w:tblPr>
      <w:tblGrid>
        <w:gridCol w:w="4764"/>
        <w:gridCol w:w="5726"/>
        <w:tblGridChange w:id="0">
          <w:tblGrid>
            <w:gridCol w:w="4764"/>
            <w:gridCol w:w="5726"/>
          </w:tblGrid>
        </w:tblGridChange>
      </w:tblGrid>
      <w:tr>
        <w:trPr>
          <w:cantSplit w:val="1"/>
          <w:tblHeader w:val="1"/>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DÍTĚ A TEN DRUHÝ – interpersonální cíle </w:t>
            </w:r>
          </w:p>
        </w:tc>
      </w:tr>
      <w:tr>
        <w:trPr>
          <w:cantSplit w:val="1"/>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Dílčí vzdělávací cíle </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seznamování s pravidly chování ve vztahu k druhému </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osvojení si elementárních poznatků, schopností a dovedností důležitých pro navazování a rozvíjení vztahů dítěte k druhým lidem </w:t>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posilování prosociálního chování ve vztahu </w:t>
              <w:br w:type="textWrapping"/>
              <w:t xml:space="preserve">k ostatním lidem (v rodině, v mateřské škole, </w:t>
              <w:br w:type="textWrapping"/>
              <w:t xml:space="preserve">v dětské herní skupině apod.) </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vytváření prosociálních postojů (rozvoj sociální citlivosti, tolerance, respektu, přizpůsobivosti apod.) </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interaktivních a komunikativních dovedností verbálních i neverbálních </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kooperativních dovedností </w:t>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ochrana osobního soukromí a bezpečí </w:t>
              <w:br w:type="textWrapping"/>
              <w:t xml:space="preserve">ve vztazích s druhými dětmi i dospělými </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Komunitní kruh</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1964055</wp:posOffset>
                      </wp:positionH>
                      <wp:positionV relativeFrom="paragraph">
                        <wp:posOffset>159385</wp:posOffset>
                      </wp:positionV>
                      <wp:extent cx="1397000" cy="847090"/>
                      <wp:effectExtent b="0" l="0" r="0" t="0"/>
                      <wp:wrapNone/>
                      <wp:docPr id="2118002865" name=""/>
                      <a:graphic>
                        <a:graphicData uri="http://schemas.microsoft.com/office/word/2010/wordprocessingGroup">
                          <wpg:wgp>
                            <wpg:cNvGrpSpPr/>
                            <wpg:grpSpPr>
                              <a:xfrm>
                                <a:off x="4643350" y="3351675"/>
                                <a:ext cx="1397000" cy="847090"/>
                                <a:chOff x="4643350" y="3351675"/>
                                <a:chExt cx="1405925" cy="856650"/>
                              </a:xfrm>
                            </wpg:grpSpPr>
                            <wpg:grpSp>
                              <wpg:cNvGrpSpPr/>
                              <wpg:grpSpPr>
                                <a:xfrm>
                                  <a:off x="4647500" y="3356455"/>
                                  <a:ext cx="1397000" cy="847090"/>
                                  <a:chOff x="2129" y="265"/>
                                  <a:chExt cx="2200" cy="1334"/>
                                </a:xfrm>
                              </wpg:grpSpPr>
                              <wps:wsp>
                                <wps:cNvSpPr/>
                                <wps:cNvPr id="3" name="Shape 3"/>
                                <wps:spPr>
                                  <a:xfrm>
                                    <a:off x="2129" y="265"/>
                                    <a:ext cx="22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2130" y="265"/>
                                    <a:ext cx="2199" cy="1334"/>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1" name="Shape 71"/>
                                <wps:spPr>
                                  <a:xfrm>
                                    <a:off x="2457" y="392"/>
                                    <a:ext cx="1548" cy="1084"/>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Principy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Marie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Montessori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1964055</wp:posOffset>
                      </wp:positionH>
                      <wp:positionV relativeFrom="paragraph">
                        <wp:posOffset>159385</wp:posOffset>
                      </wp:positionV>
                      <wp:extent cx="1397000" cy="847090"/>
                      <wp:effectExtent b="0" l="0" r="0" t="0"/>
                      <wp:wrapNone/>
                      <wp:docPr id="2118002865"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1397000" cy="847090"/>
                              </a:xfrm>
                              <a:prstGeom prst="rect"/>
                              <a:ln/>
                            </pic:spPr>
                          </pic:pic>
                        </a:graphicData>
                      </a:graphic>
                    </wp:anchor>
                  </w:drawing>
                </mc:Fallback>
              </mc:AlternateConten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668020</wp:posOffset>
                      </wp:positionH>
                      <wp:positionV relativeFrom="paragraph">
                        <wp:posOffset>2414905</wp:posOffset>
                      </wp:positionV>
                      <wp:extent cx="1397000" cy="878840"/>
                      <wp:effectExtent b="0" l="0" r="0" t="0"/>
                      <wp:wrapNone/>
                      <wp:docPr id="2118002868" name=""/>
                      <a:graphic>
                        <a:graphicData uri="http://schemas.microsoft.com/office/word/2010/wordprocessingGroup">
                          <wpg:wgp>
                            <wpg:cNvGrpSpPr/>
                            <wpg:grpSpPr>
                              <a:xfrm>
                                <a:off x="4642725" y="3335800"/>
                                <a:ext cx="1397000" cy="878840"/>
                                <a:chOff x="4642725" y="3335800"/>
                                <a:chExt cx="1406550" cy="888400"/>
                              </a:xfrm>
                            </wpg:grpSpPr>
                            <wpg:grpSp>
                              <wpg:cNvGrpSpPr/>
                              <wpg:grpSpPr>
                                <a:xfrm>
                                  <a:off x="4647500" y="3340580"/>
                                  <a:ext cx="1397000" cy="878840"/>
                                  <a:chOff x="492" y="4275"/>
                                  <a:chExt cx="2200" cy="1384"/>
                                </a:xfrm>
                              </wpg:grpSpPr>
                              <wps:wsp>
                                <wps:cNvSpPr/>
                                <wps:cNvPr id="3" name="Shape 3"/>
                                <wps:spPr>
                                  <a:xfrm>
                                    <a:off x="492" y="4275"/>
                                    <a:ext cx="22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9" name="Shape 79"/>
                                <wps:spPr>
                                  <a:xfrm>
                                    <a:off x="492" y="4275"/>
                                    <a:ext cx="2200" cy="1384"/>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0" name="Shape 80"/>
                                <wps:spPr>
                                  <a:xfrm>
                                    <a:off x="819" y="4480"/>
                                    <a:ext cx="1554" cy="976"/>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668020</wp:posOffset>
                      </wp:positionH>
                      <wp:positionV relativeFrom="paragraph">
                        <wp:posOffset>2414905</wp:posOffset>
                      </wp:positionV>
                      <wp:extent cx="1397000" cy="878840"/>
                      <wp:effectExtent b="0" l="0" r="0" t="0"/>
                      <wp:wrapNone/>
                      <wp:docPr id="2118002868"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397000" cy="8788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1857375</wp:posOffset>
                      </wp:positionH>
                      <wp:positionV relativeFrom="paragraph">
                        <wp:posOffset>1771014</wp:posOffset>
                      </wp:positionV>
                      <wp:extent cx="1397000" cy="840740"/>
                      <wp:effectExtent b="0" l="0" r="0" t="0"/>
                      <wp:wrapNone/>
                      <wp:docPr id="2118002878" name=""/>
                      <a:graphic>
                        <a:graphicData uri="http://schemas.microsoft.com/office/word/2010/wordprocessingGroup">
                          <wpg:wgp>
                            <wpg:cNvGrpSpPr/>
                            <wpg:grpSpPr>
                              <a:xfrm>
                                <a:off x="4643350" y="3355500"/>
                                <a:ext cx="1397000" cy="840740"/>
                                <a:chOff x="4643350" y="3355500"/>
                                <a:chExt cx="1405925" cy="849650"/>
                              </a:xfrm>
                            </wpg:grpSpPr>
                            <wpg:grpSp>
                              <wpg:cNvGrpSpPr/>
                              <wpg:grpSpPr>
                                <a:xfrm>
                                  <a:off x="4647500" y="3359630"/>
                                  <a:ext cx="1397000" cy="840740"/>
                                  <a:chOff x="2205" y="2789"/>
                                  <a:chExt cx="2200" cy="1324"/>
                                </a:xfrm>
                              </wpg:grpSpPr>
                              <wps:wsp>
                                <wps:cNvSpPr/>
                                <wps:cNvPr id="3" name="Shape 3"/>
                                <wps:spPr>
                                  <a:xfrm>
                                    <a:off x="2205" y="2789"/>
                                    <a:ext cx="22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9" name="Shape 109"/>
                                <wps:spPr>
                                  <a:xfrm>
                                    <a:off x="2206" y="2790"/>
                                    <a:ext cx="2199" cy="1323"/>
                                  </a:xfrm>
                                  <a:prstGeom prst="ellipse">
                                    <a:avLst/>
                                  </a:prstGeom>
                                  <a:solidFill>
                                    <a:srgbClr val="FF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0" name="Shape 110"/>
                                <wps:spPr>
                                  <a:xfrm>
                                    <a:off x="2532" y="2986"/>
                                    <a:ext cx="1553" cy="933"/>
                                  </a:xfrm>
                                  <a:prstGeom prst="rect">
                                    <a:avLst/>
                                  </a:prstGeom>
                                  <a:solidFill>
                                    <a:srgbClr val="FF0000"/>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Jazyk</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1857375</wp:posOffset>
                      </wp:positionH>
                      <wp:positionV relativeFrom="paragraph">
                        <wp:posOffset>1771014</wp:posOffset>
                      </wp:positionV>
                      <wp:extent cx="1397000" cy="840740"/>
                      <wp:effectExtent b="0" l="0" r="0" t="0"/>
                      <wp:wrapNone/>
                      <wp:docPr id="2118002878"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1397000" cy="8407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772234</wp:posOffset>
                      </wp:positionH>
                      <wp:positionV relativeFrom="paragraph">
                        <wp:posOffset>1072057</wp:posOffset>
                      </wp:positionV>
                      <wp:extent cx="1348105" cy="854710"/>
                      <wp:effectExtent b="0" l="0" r="0" t="0"/>
                      <wp:wrapNone/>
                      <wp:docPr id="2118002881" name=""/>
                      <a:graphic>
                        <a:graphicData uri="http://schemas.microsoft.com/office/word/2010/wordprocessingGroup">
                          <wpg:wgp>
                            <wpg:cNvGrpSpPr/>
                            <wpg:grpSpPr>
                              <a:xfrm>
                                <a:off x="4667175" y="3347875"/>
                                <a:ext cx="1348105" cy="854710"/>
                                <a:chOff x="4667175" y="3347875"/>
                                <a:chExt cx="1357650" cy="864250"/>
                              </a:xfrm>
                            </wpg:grpSpPr>
                            <wpg:grpSp>
                              <wpg:cNvGrpSpPr/>
                              <wpg:grpSpPr>
                                <a:xfrm>
                                  <a:off x="4671948" y="3352645"/>
                                  <a:ext cx="1348105" cy="854710"/>
                                  <a:chOff x="254" y="1319"/>
                                  <a:chExt cx="2123" cy="1346"/>
                                </a:xfrm>
                              </wpg:grpSpPr>
                              <wps:wsp>
                                <wps:cNvSpPr/>
                                <wps:cNvPr id="3" name="Shape 3"/>
                                <wps:spPr>
                                  <a:xfrm>
                                    <a:off x="254" y="1319"/>
                                    <a:ext cx="21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8" name="Shape 118"/>
                                <wps:spPr>
                                  <a:xfrm>
                                    <a:off x="254" y="1319"/>
                                    <a:ext cx="2123" cy="1346"/>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9" name="Shape 119"/>
                                <wps:spPr>
                                  <a:xfrm>
                                    <a:off x="570" y="1441"/>
                                    <a:ext cx="1496" cy="1134"/>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Koncentrace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vnitřní klid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772234</wp:posOffset>
                      </wp:positionH>
                      <wp:positionV relativeFrom="paragraph">
                        <wp:posOffset>1072057</wp:posOffset>
                      </wp:positionV>
                      <wp:extent cx="1348105" cy="854710"/>
                      <wp:effectExtent b="0" l="0" r="0" t="0"/>
                      <wp:wrapNone/>
                      <wp:docPr id="2118002881"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1348105" cy="85471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509905</wp:posOffset>
                      </wp:positionH>
                      <wp:positionV relativeFrom="paragraph">
                        <wp:posOffset>-5079</wp:posOffset>
                      </wp:positionV>
                      <wp:extent cx="1347470" cy="886460"/>
                      <wp:effectExtent b="0" l="0" r="0" t="0"/>
                      <wp:wrapNone/>
                      <wp:docPr id="2118002870"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257" y="2227"/>
                                  <a:chExt cx="2122" cy="1396"/>
                                </a:xfrm>
                              </wpg:grpSpPr>
                              <wps:wsp>
                                <wps:cNvSpPr/>
                                <wps:cNvPr id="3" name="Shape 3"/>
                                <wps:spPr>
                                  <a:xfrm>
                                    <a:off x="257" y="222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5" name="Shape 85"/>
                                <wps:spPr>
                                  <a:xfrm>
                                    <a:off x="258" y="222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6" name="Shape 86"/>
                                <wps:spPr>
                                  <a:xfrm>
                                    <a:off x="573" y="243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Výchova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k Míru</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509905</wp:posOffset>
                      </wp:positionH>
                      <wp:positionV relativeFrom="paragraph">
                        <wp:posOffset>-5079</wp:posOffset>
                      </wp:positionV>
                      <wp:extent cx="1347470" cy="886460"/>
                      <wp:effectExtent b="0" l="0" r="0" t="0"/>
                      <wp:wrapNone/>
                      <wp:docPr id="2118002870"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p>
        </w:tc>
      </w:tr>
    </w:tbl>
    <w:p w:rsidR="00000000" w:rsidDel="00000000" w:rsidP="00000000" w:rsidRDefault="00000000" w:rsidRPr="00000000" w14:paraId="00000528">
      <w:pPr>
        <w:rPr>
          <w:b w:val="1"/>
          <w:bCs w:val="1"/>
          <w:sz w:val="32"/>
          <w:szCs w:val="32"/>
        </w:rPr>
      </w:pPr>
      <w:r w:rsidDel="00000000" w:rsidR="00000000" w:rsidRPr="00000000">
        <w:rPr>
          <w:rtl w:val="0"/>
        </w:rPr>
      </w:r>
    </w:p>
    <w:p w:rsidR="00000000" w:rsidDel="00000000" w:rsidP="00000000" w:rsidRDefault="00000000" w:rsidRPr="00000000" w14:paraId="00000529">
      <w:pPr>
        <w:rPr>
          <w:b w:val="1"/>
          <w:bCs w:val="1"/>
          <w:sz w:val="32"/>
          <w:szCs w:val="32"/>
        </w:rPr>
      </w:pPr>
      <w:r w:rsidDel="00000000" w:rsidR="00000000" w:rsidRPr="00000000">
        <w:rPr>
          <w:rtl w:val="0"/>
        </w:rPr>
      </w:r>
    </w:p>
    <w:p w:rsidR="00000000" w:rsidDel="00000000" w:rsidP="00000000" w:rsidRDefault="00000000" w:rsidRPr="00000000" w14:paraId="0000052A">
      <w:pPr>
        <w:rPr>
          <w:b w:val="1"/>
          <w:bCs w:val="1"/>
          <w:sz w:val="32"/>
          <w:szCs w:val="32"/>
        </w:rPr>
      </w:pPr>
      <w:r w:rsidDel="00000000" w:rsidR="00000000" w:rsidRPr="00000000">
        <w:rPr>
          <w:rtl w:val="0"/>
        </w:rPr>
      </w:r>
    </w:p>
    <w:p w:rsidR="00000000" w:rsidDel="00000000" w:rsidP="00000000" w:rsidRDefault="00000000" w:rsidRPr="00000000" w14:paraId="0000052B">
      <w:pPr>
        <w:rPr>
          <w:b w:val="1"/>
          <w:bCs w:val="1"/>
          <w:sz w:val="32"/>
          <w:szCs w:val="32"/>
        </w:rPr>
      </w:pPr>
      <w:r w:rsidDel="00000000" w:rsidR="00000000" w:rsidRPr="00000000">
        <w:rPr>
          <w:rtl w:val="0"/>
        </w:rPr>
      </w:r>
    </w:p>
    <w:p w:rsidR="00000000" w:rsidDel="00000000" w:rsidP="00000000" w:rsidRDefault="00000000" w:rsidRPr="00000000" w14:paraId="0000052C">
      <w:pPr>
        <w:rPr>
          <w:b w:val="1"/>
          <w:bCs w:val="1"/>
          <w:sz w:val="32"/>
          <w:szCs w:val="32"/>
        </w:rPr>
      </w:pPr>
      <w:r w:rsidDel="00000000" w:rsidR="00000000" w:rsidRPr="00000000">
        <w:rPr>
          <w:rtl w:val="0"/>
        </w:rPr>
      </w:r>
    </w:p>
    <w:p w:rsidR="00000000" w:rsidDel="00000000" w:rsidP="00000000" w:rsidRDefault="00000000" w:rsidRPr="00000000" w14:paraId="0000052D">
      <w:pPr>
        <w:rPr>
          <w:b w:val="1"/>
          <w:bCs w:val="1"/>
          <w:sz w:val="32"/>
          <w:szCs w:val="32"/>
        </w:rPr>
      </w:pPr>
      <w:r w:rsidDel="00000000" w:rsidR="00000000" w:rsidRPr="00000000">
        <w:rPr>
          <w:rtl w:val="0"/>
        </w:rPr>
      </w:r>
    </w:p>
    <w:p w:rsidR="00000000" w:rsidDel="00000000" w:rsidP="00000000" w:rsidRDefault="00000000" w:rsidRPr="00000000" w14:paraId="0000052E">
      <w:pPr>
        <w:rPr>
          <w:b w:val="1"/>
          <w:bCs w:val="1"/>
          <w:sz w:val="32"/>
          <w:szCs w:val="32"/>
        </w:rPr>
      </w:pPr>
      <w:r w:rsidDel="00000000" w:rsidR="00000000" w:rsidRPr="00000000">
        <w:rPr>
          <w:rtl w:val="0"/>
        </w:rPr>
      </w:r>
    </w:p>
    <w:p w:rsidR="00000000" w:rsidDel="00000000" w:rsidP="00000000" w:rsidRDefault="00000000" w:rsidRPr="00000000" w14:paraId="0000052F">
      <w:pPr>
        <w:rPr>
          <w:b w:val="1"/>
          <w:bCs w:val="1"/>
          <w:sz w:val="32"/>
          <w:szCs w:val="32"/>
        </w:rPr>
      </w:pPr>
      <w:r w:rsidDel="00000000" w:rsidR="00000000" w:rsidRPr="00000000">
        <w:rPr>
          <w:rtl w:val="0"/>
        </w:rPr>
      </w:r>
    </w:p>
    <w:p w:rsidR="00000000" w:rsidDel="00000000" w:rsidP="00000000" w:rsidRDefault="00000000" w:rsidRPr="00000000" w14:paraId="00000530">
      <w:pPr>
        <w:rPr>
          <w:b w:val="1"/>
          <w:bCs w:val="1"/>
          <w:sz w:val="32"/>
          <w:szCs w:val="32"/>
        </w:rPr>
      </w:pPr>
      <w:r w:rsidDel="00000000" w:rsidR="00000000" w:rsidRPr="00000000">
        <w:rPr>
          <w:rtl w:val="0"/>
        </w:rPr>
      </w:r>
    </w:p>
    <w:tbl>
      <w:tblPr>
        <w:tblStyle w:val="Table13"/>
        <w:tblW w:w="10489.0" w:type="dxa"/>
        <w:jc w:val="right"/>
        <w:tblLayout w:type="fixed"/>
        <w:tblLook w:val="0000"/>
      </w:tblPr>
      <w:tblGrid>
        <w:gridCol w:w="4819"/>
        <w:gridCol w:w="5670"/>
        <w:tblGridChange w:id="0">
          <w:tblGrid>
            <w:gridCol w:w="4819"/>
            <w:gridCol w:w="5670"/>
          </w:tblGrid>
        </w:tblGridChange>
      </w:tblGrid>
      <w:tr>
        <w:trPr>
          <w:cantSplit w:val="1"/>
          <w:trHeight w:val="656" w:hRule="atLeast"/>
          <w:tblHeader w:val="1"/>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1">
            <w:pPr>
              <w:rPr>
                <w:b w:val="1"/>
                <w:bCs w:val="1"/>
                <w:color w:val="000000"/>
                <w:sz w:val="28"/>
                <w:szCs w:val="28"/>
              </w:rPr>
            </w:pPr>
            <w:r w:rsidDel="00000000" w:rsidR="00000000" w:rsidRPr="00000000">
              <w:rPr>
                <w:b w:val="1"/>
                <w:bCs w:val="1"/>
                <w:color w:val="000000"/>
                <w:sz w:val="28"/>
                <w:szCs w:val="28"/>
                <w:rtl w:val="0"/>
              </w:rPr>
              <w:t xml:space="preserve">                             DÍTĚ A SPOLEČNOST – sociálně- kulturní cíle</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8214" w:hRule="atLeast"/>
          <w:tblHeader w:val="1"/>
        </w:trPr>
        <w:tc>
          <w:tcPr>
            <w:tcBorders>
              <w:top w:color="000000" w:space="0" w:sz="4" w:val="single"/>
              <w:left w:color="000000" w:space="0" w:sz="4" w:val="single"/>
              <w:bottom w:color="000000" w:space="0" w:sz="4" w:val="single"/>
            </w:tcBorders>
          </w:tcPr>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Dílčí vzdělávací cíle </w:t>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poznávání pravidel společenského soužití a jejich spoluvytváření v rámci přirozeného sociokulturního prostředí, porozumění základním projevům neverbální komunikace obvyklým v tomto prostředí </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schopnosti žít ve společenství ostatních lidí (spolupracovat, spolupodílet se), přináležet </w:t>
              <w:br w:type="textWrapping"/>
              <w:t xml:space="preserve">k tomuto společenství (ke třídě, k rodině, </w:t>
              <w:br w:type="textWrapping"/>
              <w:t xml:space="preserve">k ostatním dětem) a vnímat a přijímat základní hodnoty v tomto společenství uznávané </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základních kulturně společenských postojů, návyků a dovedností dítěte, rozvoj schopnosti projevovat se autenticky, chovat </w:t>
              <w:br w:type="textWrapping"/>
              <w:t xml:space="preserve">se autonomně, prosociálně a aktivně </w:t>
              <w:br w:type="textWrapping"/>
              <w:t xml:space="preserve">se přizpůsobovat společenskému prostředí </w:t>
              <w:br w:type="textWrapping"/>
              <w:t xml:space="preserve">a zvládat jeho změny </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vytvoření povědomí o mezilidských morálních hodnotách </w:t>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seznamování se světem lidí, kultury a umění, osvojení si základních poznatků o prostředí, </w:t>
              <w:br w:type="textWrapping"/>
              <w:t xml:space="preserve">v němž dítě žije </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vytváření povědomí o existenci ostatních kultur a národností </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vytvoření základů aktivních postojů ke světu, </w:t>
              <w:br w:type="textWrapping"/>
              <w:t xml:space="preserve">k životu, pozitivních vztahů ke kultuře a umění, rozvoj dovedností umožňujících tyto vztahy </w:t>
              <w:br w:type="textWrapping"/>
              <w:t xml:space="preserve">a postoje vyjadřovat a projevovat </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společenského i estetického vkusu </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Komunitní kruh</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2009775</wp:posOffset>
                      </wp:positionH>
                      <wp:positionV relativeFrom="paragraph">
                        <wp:posOffset>1699895</wp:posOffset>
                      </wp:positionV>
                      <wp:extent cx="1397000" cy="847090"/>
                      <wp:effectExtent b="0" l="0" r="0" t="0"/>
                      <wp:wrapNone/>
                      <wp:docPr id="2118002848" name=""/>
                      <a:graphic>
                        <a:graphicData uri="http://schemas.microsoft.com/office/word/2010/wordprocessingGroup">
                          <wpg:wgp>
                            <wpg:cNvGrpSpPr/>
                            <wpg:grpSpPr>
                              <a:xfrm>
                                <a:off x="4643350" y="3351675"/>
                                <a:ext cx="1397000" cy="847090"/>
                                <a:chOff x="4643350" y="3351675"/>
                                <a:chExt cx="1405925" cy="856650"/>
                              </a:xfrm>
                            </wpg:grpSpPr>
                            <wpg:grpSp>
                              <wpg:cNvGrpSpPr/>
                              <wpg:grpSpPr>
                                <a:xfrm>
                                  <a:off x="4647500" y="3356455"/>
                                  <a:ext cx="1397000" cy="847090"/>
                                  <a:chOff x="2444" y="2361"/>
                                  <a:chExt cx="2200" cy="1334"/>
                                </a:xfrm>
                              </wpg:grpSpPr>
                              <wps:wsp>
                                <wps:cNvSpPr/>
                                <wps:cNvPr id="3" name="Shape 3"/>
                                <wps:spPr>
                                  <a:xfrm>
                                    <a:off x="2444" y="2361"/>
                                    <a:ext cx="22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445" y="2361"/>
                                    <a:ext cx="2199" cy="1334"/>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2772" y="2488"/>
                                    <a:ext cx="1548" cy="1084"/>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Principy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Marie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Montessori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2009775</wp:posOffset>
                      </wp:positionH>
                      <wp:positionV relativeFrom="paragraph">
                        <wp:posOffset>1699895</wp:posOffset>
                      </wp:positionV>
                      <wp:extent cx="1397000" cy="847090"/>
                      <wp:effectExtent b="0" l="0" r="0" t="0"/>
                      <wp:wrapNone/>
                      <wp:docPr id="2118002848"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397000" cy="84709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607695</wp:posOffset>
                      </wp:positionH>
                      <wp:positionV relativeFrom="paragraph">
                        <wp:posOffset>4552950</wp:posOffset>
                      </wp:positionV>
                      <wp:extent cx="1397000" cy="878840"/>
                      <wp:effectExtent b="0" l="0" r="0" t="0"/>
                      <wp:wrapNone/>
                      <wp:docPr id="2118002857" name=""/>
                      <a:graphic>
                        <a:graphicData uri="http://schemas.microsoft.com/office/word/2010/wordprocessingGroup">
                          <wpg:wgp>
                            <wpg:cNvGrpSpPr/>
                            <wpg:grpSpPr>
                              <a:xfrm>
                                <a:off x="4642725" y="3335800"/>
                                <a:ext cx="1397000" cy="878840"/>
                                <a:chOff x="4642725" y="3335800"/>
                                <a:chExt cx="1406550" cy="888400"/>
                              </a:xfrm>
                            </wpg:grpSpPr>
                            <wpg:grpSp>
                              <wpg:cNvGrpSpPr/>
                              <wpg:grpSpPr>
                                <a:xfrm>
                                  <a:off x="4647500" y="3340580"/>
                                  <a:ext cx="1397000" cy="878840"/>
                                  <a:chOff x="237" y="7170"/>
                                  <a:chExt cx="2200" cy="1384"/>
                                </a:xfrm>
                              </wpg:grpSpPr>
                              <wps:wsp>
                                <wps:cNvSpPr/>
                                <wps:cNvPr id="3" name="Shape 3"/>
                                <wps:spPr>
                                  <a:xfrm>
                                    <a:off x="237" y="7170"/>
                                    <a:ext cx="22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237" y="7170"/>
                                    <a:ext cx="2200" cy="1384"/>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564" y="7375"/>
                                    <a:ext cx="1554" cy="976"/>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607695</wp:posOffset>
                      </wp:positionH>
                      <wp:positionV relativeFrom="paragraph">
                        <wp:posOffset>4552950</wp:posOffset>
                      </wp:positionV>
                      <wp:extent cx="1397000" cy="878840"/>
                      <wp:effectExtent b="0" l="0" r="0" t="0"/>
                      <wp:wrapNone/>
                      <wp:docPr id="2118002857"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1397000" cy="8788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1906905</wp:posOffset>
                      </wp:positionH>
                      <wp:positionV relativeFrom="paragraph">
                        <wp:posOffset>3232785</wp:posOffset>
                      </wp:positionV>
                      <wp:extent cx="1397000" cy="840740"/>
                      <wp:effectExtent b="0" l="0" r="0" t="0"/>
                      <wp:wrapNone/>
                      <wp:docPr id="2118002859" name=""/>
                      <a:graphic>
                        <a:graphicData uri="http://schemas.microsoft.com/office/word/2010/wordprocessingGroup">
                          <wpg:wgp>
                            <wpg:cNvGrpSpPr/>
                            <wpg:grpSpPr>
                              <a:xfrm>
                                <a:off x="4643350" y="3355500"/>
                                <a:ext cx="1397000" cy="840740"/>
                                <a:chOff x="4643350" y="3355500"/>
                                <a:chExt cx="1405925" cy="849650"/>
                              </a:xfrm>
                            </wpg:grpSpPr>
                            <wpg:grpSp>
                              <wpg:cNvGrpSpPr/>
                              <wpg:grpSpPr>
                                <a:xfrm>
                                  <a:off x="4647500" y="3359630"/>
                                  <a:ext cx="1397000" cy="840740"/>
                                  <a:chOff x="2283" y="5091"/>
                                  <a:chExt cx="2200" cy="1324"/>
                                </a:xfrm>
                              </wpg:grpSpPr>
                              <wps:wsp>
                                <wps:cNvSpPr/>
                                <wps:cNvPr id="3" name="Shape 3"/>
                                <wps:spPr>
                                  <a:xfrm>
                                    <a:off x="2283" y="5091"/>
                                    <a:ext cx="22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2284" y="5092"/>
                                    <a:ext cx="2199" cy="1323"/>
                                  </a:xfrm>
                                  <a:prstGeom prst="ellipse">
                                    <a:avLst/>
                                  </a:prstGeom>
                                  <a:solidFill>
                                    <a:srgbClr val="FF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2610" y="5288"/>
                                    <a:ext cx="1553" cy="933"/>
                                  </a:xfrm>
                                  <a:prstGeom prst="rect">
                                    <a:avLst/>
                                  </a:prstGeom>
                                  <a:solidFill>
                                    <a:srgbClr val="FF0000"/>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Jazyk</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1906905</wp:posOffset>
                      </wp:positionH>
                      <wp:positionV relativeFrom="paragraph">
                        <wp:posOffset>3232785</wp:posOffset>
                      </wp:positionV>
                      <wp:extent cx="1397000" cy="840740"/>
                      <wp:effectExtent b="0" l="0" r="0" t="0"/>
                      <wp:wrapNone/>
                      <wp:docPr id="2118002859"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397000" cy="8407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534670</wp:posOffset>
                      </wp:positionH>
                      <wp:positionV relativeFrom="paragraph">
                        <wp:posOffset>2546350</wp:posOffset>
                      </wp:positionV>
                      <wp:extent cx="1347470" cy="886460"/>
                      <wp:effectExtent b="0" l="0" r="0" t="0"/>
                      <wp:wrapNone/>
                      <wp:docPr id="2118002845"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122" y="3517"/>
                                  <a:chExt cx="2122" cy="1396"/>
                                </a:xfrm>
                              </wpg:grpSpPr>
                              <wps:wsp>
                                <wps:cNvSpPr/>
                                <wps:cNvPr id="3" name="Shape 3"/>
                                <wps:spPr>
                                  <a:xfrm>
                                    <a:off x="122" y="351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23" y="351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438" y="372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Mezilidské</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vztahy</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534670</wp:posOffset>
                      </wp:positionH>
                      <wp:positionV relativeFrom="paragraph">
                        <wp:posOffset>2546350</wp:posOffset>
                      </wp:positionV>
                      <wp:extent cx="1347470" cy="886460"/>
                      <wp:effectExtent b="0" l="0" r="0" t="0"/>
                      <wp:wrapNone/>
                      <wp:docPr id="2118002845"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1286510</wp:posOffset>
                      </wp:positionH>
                      <wp:positionV relativeFrom="paragraph">
                        <wp:posOffset>80010</wp:posOffset>
                      </wp:positionV>
                      <wp:extent cx="1408430" cy="894080"/>
                      <wp:effectExtent b="0" l="0" r="0" t="0"/>
                      <wp:wrapNone/>
                      <wp:docPr id="2118002866" name=""/>
                      <a:graphic>
                        <a:graphicData uri="http://schemas.microsoft.com/office/word/2010/wordprocessingGroup">
                          <wpg:wgp>
                            <wpg:cNvGrpSpPr/>
                            <wpg:grpSpPr>
                              <a:xfrm>
                                <a:off x="4637000" y="3328825"/>
                                <a:ext cx="1408430" cy="894080"/>
                                <a:chOff x="4637000" y="3328825"/>
                                <a:chExt cx="1418000" cy="903000"/>
                              </a:xfrm>
                            </wpg:grpSpPr>
                            <wpg:grpSp>
                              <wpg:cNvGrpSpPr/>
                              <wpg:grpSpPr>
                                <a:xfrm>
                                  <a:off x="4641785" y="3332960"/>
                                  <a:ext cx="1408430" cy="894080"/>
                                  <a:chOff x="759" y="125"/>
                                  <a:chExt cx="2218" cy="1408"/>
                                </a:xfrm>
                              </wpg:grpSpPr>
                              <wps:wsp>
                                <wps:cNvSpPr/>
                                <wps:cNvPr id="3" name="Shape 3"/>
                                <wps:spPr>
                                  <a:xfrm>
                                    <a:off x="759" y="125"/>
                                    <a:ext cx="2200" cy="1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3" name="Shape 73"/>
                                <wps:spPr>
                                  <a:xfrm>
                                    <a:off x="759" y="126"/>
                                    <a:ext cx="2218" cy="1407"/>
                                  </a:xfrm>
                                  <a:prstGeom prst="ellipse">
                                    <a:avLst/>
                                  </a:prstGeom>
                                  <a:solidFill>
                                    <a:srgbClr val="CCCC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4" name="Shape 74"/>
                                <wps:spPr>
                                  <a:xfrm>
                                    <a:off x="1088" y="275"/>
                                    <a:ext cx="1566" cy="111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Spolupráce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rodiči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1286510</wp:posOffset>
                      </wp:positionH>
                      <wp:positionV relativeFrom="paragraph">
                        <wp:posOffset>80010</wp:posOffset>
                      </wp:positionV>
                      <wp:extent cx="1408430" cy="894080"/>
                      <wp:effectExtent b="0" l="0" r="0" t="0"/>
                      <wp:wrapNone/>
                      <wp:docPr id="2118002866"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408430" cy="89408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534670</wp:posOffset>
                      </wp:positionH>
                      <wp:positionV relativeFrom="paragraph">
                        <wp:posOffset>1327785</wp:posOffset>
                      </wp:positionV>
                      <wp:extent cx="1347470" cy="886460"/>
                      <wp:effectExtent b="0" l="0" r="0" t="0"/>
                      <wp:wrapNone/>
                      <wp:docPr id="2118002851" name=""/>
                      <a:graphic>
                        <a:graphicData uri="http://schemas.microsoft.com/office/word/2010/wordprocessingGroup">
                          <wpg:wgp>
                            <wpg:cNvGrpSpPr/>
                            <wpg:grpSpPr>
                              <a:xfrm>
                                <a:off x="4668125" y="3332625"/>
                                <a:ext cx="1347470" cy="886460"/>
                                <a:chOff x="4668125" y="3332625"/>
                                <a:chExt cx="1356375" cy="895375"/>
                              </a:xfrm>
                            </wpg:grpSpPr>
                            <wpg:grpSp>
                              <wpg:cNvGrpSpPr/>
                              <wpg:grpSpPr>
                                <a:xfrm>
                                  <a:off x="4672265" y="3336770"/>
                                  <a:ext cx="1347470" cy="886460"/>
                                  <a:chOff x="257" y="2227"/>
                                  <a:chExt cx="2122" cy="1396"/>
                                </a:xfrm>
                              </wpg:grpSpPr>
                              <wps:wsp>
                                <wps:cNvSpPr/>
                                <wps:cNvPr id="3" name="Shape 3"/>
                                <wps:spPr>
                                  <a:xfrm>
                                    <a:off x="257" y="2227"/>
                                    <a:ext cx="21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258" y="2228"/>
                                    <a:ext cx="2121" cy="1395"/>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573" y="2435"/>
                                    <a:ext cx="1493" cy="985"/>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Výchova k Míru</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534670</wp:posOffset>
                      </wp:positionH>
                      <wp:positionV relativeFrom="paragraph">
                        <wp:posOffset>1327785</wp:posOffset>
                      </wp:positionV>
                      <wp:extent cx="1347470" cy="886460"/>
                      <wp:effectExtent b="0" l="0" r="0" t="0"/>
                      <wp:wrapNone/>
                      <wp:docPr id="2118002851"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347470" cy="886460"/>
                              </a:xfrm>
                              <a:prstGeom prst="rect"/>
                              <a:ln/>
                            </pic:spPr>
                          </pic:pic>
                        </a:graphicData>
                      </a:graphic>
                    </wp:anchor>
                  </w:drawing>
                </mc:Fallback>
              </mc:AlternateContent>
            </w:r>
          </w:p>
        </w:tc>
      </w:tr>
    </w:tbl>
    <w:p w:rsidR="00000000" w:rsidDel="00000000" w:rsidP="00000000" w:rsidRDefault="00000000" w:rsidRPr="00000000" w14:paraId="00000540">
      <w:pPr>
        <w:rPr>
          <w:b w:val="1"/>
          <w:bCs w:val="1"/>
          <w:sz w:val="32"/>
          <w:szCs w:val="32"/>
        </w:rPr>
      </w:pPr>
      <w:r w:rsidDel="00000000" w:rsidR="00000000" w:rsidRPr="00000000">
        <w:rPr>
          <w:rtl w:val="0"/>
        </w:rPr>
      </w:r>
    </w:p>
    <w:p w:rsidR="00000000" w:rsidDel="00000000" w:rsidP="00000000" w:rsidRDefault="00000000" w:rsidRPr="00000000" w14:paraId="00000541">
      <w:pPr>
        <w:rPr>
          <w:b w:val="1"/>
          <w:bCs w:val="1"/>
          <w:sz w:val="32"/>
          <w:szCs w:val="32"/>
        </w:rPr>
      </w:pPr>
      <w:r w:rsidDel="00000000" w:rsidR="00000000" w:rsidRPr="00000000">
        <w:rPr>
          <w:rtl w:val="0"/>
        </w:rPr>
      </w:r>
    </w:p>
    <w:p w:rsidR="00000000" w:rsidDel="00000000" w:rsidP="00000000" w:rsidRDefault="00000000" w:rsidRPr="00000000" w14:paraId="00000542">
      <w:pPr>
        <w:rPr>
          <w:b w:val="1"/>
          <w:bCs w:val="1"/>
          <w:sz w:val="32"/>
          <w:szCs w:val="32"/>
        </w:rPr>
      </w:pPr>
      <w:r w:rsidDel="00000000" w:rsidR="00000000" w:rsidRPr="00000000">
        <w:rPr>
          <w:rtl w:val="0"/>
        </w:rPr>
      </w:r>
    </w:p>
    <w:p w:rsidR="00000000" w:rsidDel="00000000" w:rsidP="00000000" w:rsidRDefault="00000000" w:rsidRPr="00000000" w14:paraId="00000543">
      <w:pPr>
        <w:rPr>
          <w:b w:val="1"/>
          <w:bCs w:val="1"/>
          <w:sz w:val="32"/>
          <w:szCs w:val="32"/>
        </w:rPr>
      </w:pPr>
      <w:r w:rsidDel="00000000" w:rsidR="00000000" w:rsidRPr="00000000">
        <w:rPr>
          <w:rtl w:val="0"/>
        </w:rPr>
      </w:r>
    </w:p>
    <w:p w:rsidR="00000000" w:rsidDel="00000000" w:rsidP="00000000" w:rsidRDefault="00000000" w:rsidRPr="00000000" w14:paraId="00000544">
      <w:pPr>
        <w:rPr>
          <w:b w:val="1"/>
          <w:bCs w:val="1"/>
          <w:sz w:val="32"/>
          <w:szCs w:val="32"/>
        </w:rPr>
      </w:pPr>
      <w:r w:rsidDel="00000000" w:rsidR="00000000" w:rsidRPr="00000000">
        <w:rPr>
          <w:rtl w:val="0"/>
        </w:rPr>
      </w:r>
    </w:p>
    <w:p w:rsidR="00000000" w:rsidDel="00000000" w:rsidP="00000000" w:rsidRDefault="00000000" w:rsidRPr="00000000" w14:paraId="00000545">
      <w:pPr>
        <w:rPr>
          <w:b w:val="1"/>
          <w:bCs w:val="1"/>
          <w:sz w:val="32"/>
          <w:szCs w:val="32"/>
        </w:rPr>
      </w:pPr>
      <w:r w:rsidDel="00000000" w:rsidR="00000000" w:rsidRPr="00000000">
        <w:rPr>
          <w:rtl w:val="0"/>
        </w:rPr>
      </w:r>
    </w:p>
    <w:p w:rsidR="00000000" w:rsidDel="00000000" w:rsidP="00000000" w:rsidRDefault="00000000" w:rsidRPr="00000000" w14:paraId="00000546">
      <w:pPr>
        <w:rPr>
          <w:b w:val="1"/>
          <w:bCs w:val="1"/>
          <w:sz w:val="32"/>
          <w:szCs w:val="32"/>
        </w:rPr>
      </w:pPr>
      <w:r w:rsidDel="00000000" w:rsidR="00000000" w:rsidRPr="00000000">
        <w:rPr>
          <w:rtl w:val="0"/>
        </w:rPr>
      </w:r>
    </w:p>
    <w:p w:rsidR="00000000" w:rsidDel="00000000" w:rsidP="00000000" w:rsidRDefault="00000000" w:rsidRPr="00000000" w14:paraId="00000547">
      <w:pPr>
        <w:rPr>
          <w:b w:val="1"/>
          <w:bCs w:val="1"/>
          <w:sz w:val="32"/>
          <w:szCs w:val="32"/>
        </w:rPr>
      </w:pPr>
      <w:r w:rsidDel="00000000" w:rsidR="00000000" w:rsidRPr="00000000">
        <w:rPr>
          <w:rtl w:val="0"/>
        </w:rPr>
      </w:r>
    </w:p>
    <w:p w:rsidR="00000000" w:rsidDel="00000000" w:rsidP="00000000" w:rsidRDefault="00000000" w:rsidRPr="00000000" w14:paraId="00000548">
      <w:pPr>
        <w:rPr>
          <w:b w:val="1"/>
          <w:bCs w:val="1"/>
          <w:sz w:val="32"/>
          <w:szCs w:val="32"/>
        </w:rPr>
      </w:pPr>
      <w:r w:rsidDel="00000000" w:rsidR="00000000" w:rsidRPr="00000000">
        <w:rPr>
          <w:rtl w:val="0"/>
        </w:rPr>
      </w:r>
    </w:p>
    <w:p w:rsidR="00000000" w:rsidDel="00000000" w:rsidP="00000000" w:rsidRDefault="00000000" w:rsidRPr="00000000" w14:paraId="00000549">
      <w:pPr>
        <w:rPr>
          <w:b w:val="1"/>
          <w:bCs w:val="1"/>
          <w:sz w:val="32"/>
          <w:szCs w:val="32"/>
        </w:rPr>
      </w:pPr>
      <w:r w:rsidDel="00000000" w:rsidR="00000000" w:rsidRPr="00000000">
        <w:rPr>
          <w:rtl w:val="0"/>
        </w:rPr>
      </w:r>
    </w:p>
    <w:p w:rsidR="00000000" w:rsidDel="00000000" w:rsidP="00000000" w:rsidRDefault="00000000" w:rsidRPr="00000000" w14:paraId="0000054A">
      <w:pPr>
        <w:rPr>
          <w:b w:val="1"/>
          <w:bCs w:val="1"/>
          <w:sz w:val="32"/>
          <w:szCs w:val="32"/>
        </w:rPr>
      </w:pPr>
      <w:r w:rsidDel="00000000" w:rsidR="00000000" w:rsidRPr="00000000">
        <w:rPr>
          <w:rtl w:val="0"/>
        </w:rPr>
      </w:r>
    </w:p>
    <w:p w:rsidR="00000000" w:rsidDel="00000000" w:rsidP="00000000" w:rsidRDefault="00000000" w:rsidRPr="00000000" w14:paraId="0000054B">
      <w:pPr>
        <w:rPr>
          <w:b w:val="1"/>
          <w:bCs w:val="1"/>
          <w:sz w:val="32"/>
          <w:szCs w:val="32"/>
        </w:rPr>
      </w:pPr>
      <w:r w:rsidDel="00000000" w:rsidR="00000000" w:rsidRPr="00000000">
        <w:rPr>
          <w:rtl w:val="0"/>
        </w:rPr>
      </w:r>
    </w:p>
    <w:p w:rsidR="00000000" w:rsidDel="00000000" w:rsidP="00000000" w:rsidRDefault="00000000" w:rsidRPr="00000000" w14:paraId="0000054C">
      <w:pPr>
        <w:rPr>
          <w:b w:val="1"/>
          <w:bCs w:val="1"/>
          <w:sz w:val="32"/>
          <w:szCs w:val="32"/>
        </w:rPr>
      </w:pPr>
      <w:r w:rsidDel="00000000" w:rsidR="00000000" w:rsidRPr="00000000">
        <w:rPr>
          <w:rtl w:val="0"/>
        </w:rPr>
      </w:r>
    </w:p>
    <w:tbl>
      <w:tblPr>
        <w:tblStyle w:val="Table14"/>
        <w:tblW w:w="10420.0" w:type="dxa"/>
        <w:jc w:val="left"/>
        <w:tblInd w:w="46.0" w:type="dxa"/>
        <w:tblLayout w:type="fixed"/>
        <w:tblLook w:val="0000"/>
      </w:tblPr>
      <w:tblGrid>
        <w:gridCol w:w="9"/>
        <w:gridCol w:w="4819"/>
        <w:gridCol w:w="5592"/>
        <w:tblGridChange w:id="0">
          <w:tblGrid>
            <w:gridCol w:w="9"/>
            <w:gridCol w:w="4819"/>
            <w:gridCol w:w="5592"/>
          </w:tblGrid>
        </w:tblGridChange>
      </w:tblGrid>
      <w:tr>
        <w:trPr>
          <w:cantSplit w:val="1"/>
          <w:tblHeader w:val="1"/>
        </w:trPr>
        <w:tc>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32"/>
                <w:szCs w:val="3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E">
            <w:pPr>
              <w:rPr>
                <w:b w:val="1"/>
                <w:bCs w:val="1"/>
                <w:color w:val="000000"/>
                <w:sz w:val="28"/>
                <w:szCs w:val="28"/>
                <w:u w:val="single"/>
              </w:rPr>
            </w:pPr>
            <w:r w:rsidDel="00000000" w:rsidR="00000000" w:rsidRPr="00000000">
              <w:rPr>
                <w:b w:val="1"/>
                <w:bCs w:val="1"/>
                <w:color w:val="000000"/>
                <w:sz w:val="28"/>
                <w:szCs w:val="28"/>
                <w:rtl w:val="0"/>
              </w:rPr>
              <w:t xml:space="preserve">                                        DÍTĚ A SVĚT – </w:t>
            </w:r>
            <w:r w:rsidDel="00000000" w:rsidR="00000000" w:rsidRPr="00000000">
              <w:rPr>
                <w:b w:val="1"/>
                <w:bCs w:val="1"/>
                <w:sz w:val="28"/>
                <w:szCs w:val="28"/>
                <w:rtl w:val="0"/>
              </w:rPr>
              <w:t xml:space="preserve">environmentální</w:t>
            </w:r>
            <w:r w:rsidDel="00000000" w:rsidR="00000000" w:rsidRPr="00000000">
              <w:rPr>
                <w:b w:val="1"/>
                <w:bCs w:val="1"/>
                <w:color w:val="000000"/>
                <w:sz w:val="28"/>
                <w:szCs w:val="28"/>
                <w:rtl w:val="0"/>
              </w:rPr>
              <w:t xml:space="preserve"> cíle</w:t>
            </w:r>
            <w:r w:rsidDel="00000000" w:rsidR="00000000" w:rsidRPr="00000000">
              <w:rPr>
                <w:rtl w:val="0"/>
              </w:rPr>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1"/>
        </w:trPr>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Dílčí vzdělávací cíle </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seznamování s místem </w:t>
              <w:br w:type="textWrapping"/>
              <w:t xml:space="preserve">a prostředím, ve kterém dítě žije, a vytváření pozitivního vztahu k němu </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vytváření elementárního povědomí o širším přírodním, kulturním i technickém prostředí, </w:t>
              <w:br w:type="textWrapping"/>
              <w:t xml:space="preserve">o jejich rozmanitosti, vývoji a neustálých proměnách </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poznávání jiných kultur </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pochopení, že změny způsobené lidskou činností mohou prostředí chránit a zlepšovat, </w:t>
              <w:br w:type="textWrapping"/>
              <w:t xml:space="preserve">ale také poškozovat a ničit </w:t>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osvojení si poznatků a dovedností potřebných </w:t>
              <w:br w:type="textWrapping"/>
              <w:t xml:space="preserve">k vykonávání jednoduchých činností v péči </w:t>
              <w:br w:type="textWrapping"/>
              <w:t xml:space="preserve">o okolí při spoluvytváření zdravého </w:t>
              <w:br w:type="textWrapping"/>
              <w:t xml:space="preserve">a bezpečného prostředí a k ochraně dítěte </w:t>
              <w:br w:type="textWrapping"/>
              <w:t xml:space="preserve">před jeho nebezpečnými vlivy </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úcty k životu ve všech jeho formách </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rozvoj schopnosti přizpůsobovat </w:t>
              <w:br w:type="textWrapping"/>
              <w:t xml:space="preserve">se podmínkám vnějšího prostředí i jeho změnám </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vytvoření povědomí o vlastní sounáležitosti </w:t>
              <w:br w:type="textWrapping"/>
              <w:t xml:space="preserve">se světem, s živou a neživou přírodou, lidmi, společností, planetou Zemí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Pobyt venku, environmentální výchova v rámci Kosmické výchovy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2009139</wp:posOffset>
                      </wp:positionH>
                      <wp:positionV relativeFrom="paragraph">
                        <wp:posOffset>1242060</wp:posOffset>
                      </wp:positionV>
                      <wp:extent cx="1397000" cy="847090"/>
                      <wp:effectExtent b="0" l="0" r="0" t="0"/>
                      <wp:wrapNone/>
                      <wp:docPr id="2118002867" name=""/>
                      <a:graphic>
                        <a:graphicData uri="http://schemas.microsoft.com/office/word/2010/wordprocessingGroup">
                          <wpg:wgp>
                            <wpg:cNvGrpSpPr/>
                            <wpg:grpSpPr>
                              <a:xfrm>
                                <a:off x="4643350" y="3351675"/>
                                <a:ext cx="1397000" cy="847090"/>
                                <a:chOff x="4643350" y="3351675"/>
                                <a:chExt cx="1405925" cy="856650"/>
                              </a:xfrm>
                            </wpg:grpSpPr>
                            <wpg:grpSp>
                              <wpg:cNvGrpSpPr/>
                              <wpg:grpSpPr>
                                <a:xfrm>
                                  <a:off x="4647500" y="3356455"/>
                                  <a:ext cx="1397000" cy="847090"/>
                                  <a:chOff x="2444" y="1956"/>
                                  <a:chExt cx="2200" cy="1334"/>
                                </a:xfrm>
                              </wpg:grpSpPr>
                              <wps:wsp>
                                <wps:cNvSpPr/>
                                <wps:cNvPr id="3" name="Shape 3"/>
                                <wps:spPr>
                                  <a:xfrm>
                                    <a:off x="2444" y="1956"/>
                                    <a:ext cx="22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6" name="Shape 76"/>
                                <wps:spPr>
                                  <a:xfrm>
                                    <a:off x="2445" y="1956"/>
                                    <a:ext cx="2199" cy="1334"/>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7" name="Shape 77"/>
                                <wps:spPr>
                                  <a:xfrm>
                                    <a:off x="2772" y="2083"/>
                                    <a:ext cx="1548" cy="1084"/>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Principy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Marie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80"/>
                                          <w:sz w:val="20"/>
                                          <w:vertAlign w:val="baseline"/>
                                        </w:rPr>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Montessori</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2009139</wp:posOffset>
                      </wp:positionH>
                      <wp:positionV relativeFrom="paragraph">
                        <wp:posOffset>1242060</wp:posOffset>
                      </wp:positionV>
                      <wp:extent cx="1397000" cy="847090"/>
                      <wp:effectExtent b="0" l="0" r="0" t="0"/>
                      <wp:wrapNone/>
                      <wp:docPr id="2118002867"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1397000" cy="84709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2011680</wp:posOffset>
                      </wp:positionH>
                      <wp:positionV relativeFrom="paragraph">
                        <wp:posOffset>2718435</wp:posOffset>
                      </wp:positionV>
                      <wp:extent cx="1397000" cy="840740"/>
                      <wp:effectExtent b="0" l="0" r="0" t="0"/>
                      <wp:wrapNone/>
                      <wp:docPr id="2118002853" name=""/>
                      <a:graphic>
                        <a:graphicData uri="http://schemas.microsoft.com/office/word/2010/wordprocessingGroup">
                          <wpg:wgp>
                            <wpg:cNvGrpSpPr/>
                            <wpg:grpSpPr>
                              <a:xfrm>
                                <a:off x="4643350" y="3355500"/>
                                <a:ext cx="1397000" cy="840740"/>
                                <a:chOff x="4643350" y="3355500"/>
                                <a:chExt cx="1405925" cy="849650"/>
                              </a:xfrm>
                            </wpg:grpSpPr>
                            <wpg:grpSp>
                              <wpg:cNvGrpSpPr/>
                              <wpg:grpSpPr>
                                <a:xfrm>
                                  <a:off x="4647500" y="3359630"/>
                                  <a:ext cx="1397000" cy="840740"/>
                                  <a:chOff x="2448" y="4281"/>
                                  <a:chExt cx="2200" cy="1324"/>
                                </a:xfrm>
                              </wpg:grpSpPr>
                              <wps:wsp>
                                <wps:cNvSpPr/>
                                <wps:cNvPr id="3" name="Shape 3"/>
                                <wps:spPr>
                                  <a:xfrm>
                                    <a:off x="2448" y="4281"/>
                                    <a:ext cx="22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2449" y="4282"/>
                                    <a:ext cx="2199" cy="1323"/>
                                  </a:xfrm>
                                  <a:prstGeom prst="ellipse">
                                    <a:avLst/>
                                  </a:prstGeom>
                                  <a:solidFill>
                                    <a:srgbClr val="FF00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2775" y="4478"/>
                                    <a:ext cx="1553" cy="933"/>
                                  </a:xfrm>
                                  <a:prstGeom prst="rect">
                                    <a:avLst/>
                                  </a:prstGeom>
                                  <a:solidFill>
                                    <a:srgbClr val="FF0000"/>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Jazyk</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2011680</wp:posOffset>
                      </wp:positionH>
                      <wp:positionV relativeFrom="paragraph">
                        <wp:posOffset>2718435</wp:posOffset>
                      </wp:positionV>
                      <wp:extent cx="1397000" cy="840740"/>
                      <wp:effectExtent b="0" l="0" r="0" t="0"/>
                      <wp:wrapNone/>
                      <wp:docPr id="2118002853"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1397000" cy="8407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607695</wp:posOffset>
                      </wp:positionH>
                      <wp:positionV relativeFrom="paragraph">
                        <wp:posOffset>3435985</wp:posOffset>
                      </wp:positionV>
                      <wp:extent cx="1397000" cy="878840"/>
                      <wp:effectExtent b="0" l="0" r="0" t="0"/>
                      <wp:wrapNone/>
                      <wp:docPr id="2118002858" name=""/>
                      <a:graphic>
                        <a:graphicData uri="http://schemas.microsoft.com/office/word/2010/wordprocessingGroup">
                          <wpg:wgp>
                            <wpg:cNvGrpSpPr/>
                            <wpg:grpSpPr>
                              <a:xfrm>
                                <a:off x="4642725" y="3335800"/>
                                <a:ext cx="1397000" cy="878840"/>
                                <a:chOff x="4642725" y="3335800"/>
                                <a:chExt cx="1406550" cy="888400"/>
                              </a:xfrm>
                            </wpg:grpSpPr>
                            <wpg:grpSp>
                              <wpg:cNvGrpSpPr/>
                              <wpg:grpSpPr>
                                <a:xfrm>
                                  <a:off x="4647500" y="3340580"/>
                                  <a:ext cx="1397000" cy="878840"/>
                                  <a:chOff x="237" y="5730"/>
                                  <a:chExt cx="2200" cy="1384"/>
                                </a:xfrm>
                              </wpg:grpSpPr>
                              <wps:wsp>
                                <wps:cNvSpPr/>
                                <wps:cNvPr id="3" name="Shape 3"/>
                                <wps:spPr>
                                  <a:xfrm>
                                    <a:off x="237" y="5730"/>
                                    <a:ext cx="2200"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9" name="Shape 49"/>
                                <wps:spPr>
                                  <a:xfrm>
                                    <a:off x="237" y="5730"/>
                                    <a:ext cx="2200" cy="1384"/>
                                  </a:xfrm>
                                  <a:prstGeom prst="ellipse">
                                    <a:avLst/>
                                  </a:prstGeom>
                                  <a:solidFill>
                                    <a:srgbClr val="C00CA6"/>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564" y="5935"/>
                                    <a:ext cx="1554" cy="976"/>
                                  </a:xfrm>
                                  <a:prstGeom prst="rect">
                                    <a:avLst/>
                                  </a:prstGeom>
                                  <a:solidFill>
                                    <a:srgbClr val="C00CA6"/>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Poznáváme svět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607695</wp:posOffset>
                      </wp:positionH>
                      <wp:positionV relativeFrom="paragraph">
                        <wp:posOffset>3435985</wp:posOffset>
                      </wp:positionV>
                      <wp:extent cx="1397000" cy="878840"/>
                      <wp:effectExtent b="0" l="0" r="0" t="0"/>
                      <wp:wrapNone/>
                      <wp:docPr id="2118002858"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397000" cy="87884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572770</wp:posOffset>
                      </wp:positionH>
                      <wp:positionV relativeFrom="paragraph">
                        <wp:posOffset>469900</wp:posOffset>
                      </wp:positionV>
                      <wp:extent cx="1397000" cy="868680"/>
                      <wp:effectExtent b="0" l="0" r="0" t="0"/>
                      <wp:wrapNone/>
                      <wp:docPr id="2118002863" name=""/>
                      <a:graphic>
                        <a:graphicData uri="http://schemas.microsoft.com/office/word/2010/wordprocessingGroup">
                          <wpg:wgp>
                            <wpg:cNvGrpSpPr/>
                            <wpg:grpSpPr>
                              <a:xfrm>
                                <a:off x="4642725" y="3340875"/>
                                <a:ext cx="1397000" cy="868680"/>
                                <a:chOff x="4642725" y="3340875"/>
                                <a:chExt cx="1406550" cy="878250"/>
                              </a:xfrm>
                            </wpg:grpSpPr>
                            <wpg:grpSp>
                              <wpg:cNvGrpSpPr/>
                              <wpg:grpSpPr>
                                <a:xfrm>
                                  <a:off x="4647500" y="3345660"/>
                                  <a:ext cx="1397000" cy="868680"/>
                                  <a:chOff x="182" y="740"/>
                                  <a:chExt cx="2200" cy="1368"/>
                                </a:xfrm>
                              </wpg:grpSpPr>
                              <wps:wsp>
                                <wps:cNvSpPr/>
                                <wps:cNvPr id="3" name="Shape 3"/>
                                <wps:spPr>
                                  <a:xfrm>
                                    <a:off x="182" y="740"/>
                                    <a:ext cx="2200" cy="1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a:off x="182" y="740"/>
                                    <a:ext cx="2200" cy="1368"/>
                                  </a:xfrm>
                                  <a:prstGeom prst="ellipse">
                                    <a:avLst/>
                                  </a:prstGeom>
                                  <a:solidFill>
                                    <a:srgbClr val="C55A1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5" name="Shape 65"/>
                                <wps:spPr>
                                  <a:xfrm>
                                    <a:off x="509" y="943"/>
                                    <a:ext cx="1554" cy="964"/>
                                  </a:xfrm>
                                  <a:prstGeom prst="rect">
                                    <a:avLst/>
                                  </a:prstGeom>
                                  <a:solidFill>
                                    <a:srgbClr val="C55A11"/>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Praktický živo</w:t>
                                      </w:r>
                                      <w:r w:rsidDel="00000000" w:rsidR="00000000" w:rsidRPr="00000000">
                                        <w:rPr>
                                          <w:rFonts w:ascii="Times New Roman" w:cs="Times New Roman" w:eastAsia="Times New Roman" w:hAnsi="Times New Roman"/>
                                          <w:b w:val="0"/>
                                          <w:i w:val="0"/>
                                          <w:smallCaps w:val="0"/>
                                          <w:strike w:val="0"/>
                                          <w:color w:val="000080"/>
                                          <w:sz w:val="20"/>
                                          <w:vertAlign w:val="baseline"/>
                                        </w:rPr>
                                        <w:t xml:space="preserve">t</w:t>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572770</wp:posOffset>
                      </wp:positionH>
                      <wp:positionV relativeFrom="paragraph">
                        <wp:posOffset>469900</wp:posOffset>
                      </wp:positionV>
                      <wp:extent cx="1397000" cy="868680"/>
                      <wp:effectExtent b="0" l="0" r="0" t="0"/>
                      <wp:wrapNone/>
                      <wp:docPr id="2118002863"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1397000" cy="868680"/>
                              </a:xfrm>
                              <a:prstGeom prst="rect"/>
                              <a:ln/>
                            </pic:spPr>
                          </pic:pic>
                        </a:graphicData>
                      </a:graphic>
                    </wp:anchor>
                  </w:drawing>
                </mc:Fallback>
              </mc:AlternateContent>
            </w:r>
          </w:p>
          <w:p w:rsidR="00000000" w:rsidDel="00000000" w:rsidP="00000000" w:rsidRDefault="00000000" w:rsidRPr="00000000" w14:paraId="0000055C">
            <w:pPr>
              <w:rPr/>
            </w:pPr>
            <w:r w:rsidDel="00000000" w:rsidR="00000000" w:rsidRPr="00000000">
              <w:rPr>
                <w:rtl w:val="0"/>
              </w:rPr>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pPr>
            <w:r w:rsidDel="00000000" w:rsidR="00000000" w:rsidRPr="00000000">
              <w:rPr>
                <w:rtl w:val="0"/>
              </w:rPr>
            </w:r>
          </w:p>
          <w:p w:rsidR="00000000" w:rsidDel="00000000" w:rsidP="00000000" w:rsidRDefault="00000000" w:rsidRPr="00000000" w14:paraId="00000562">
            <w:pPr>
              <w:rPr/>
            </w:pPr>
            <w:r w:rsidDel="00000000" w:rsidR="00000000" w:rsidRPr="00000000">
              <w:rPr>
                <w:rtl w:val="0"/>
              </w:rPr>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rPr/>
            </w:pPr>
            <w:r w:rsidDel="00000000" w:rsidR="00000000" w:rsidRPr="00000000">
              <w:rPr>
                <w:rtl w:val="0"/>
              </w:rPr>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558948</wp:posOffset>
                      </wp:positionH>
                      <wp:positionV relativeFrom="paragraph">
                        <wp:posOffset>17558</wp:posOffset>
                      </wp:positionV>
                      <wp:extent cx="1348105" cy="854710"/>
                      <wp:effectExtent b="0" l="0" r="0" t="0"/>
                      <wp:wrapNone/>
                      <wp:docPr id="2118002852" name=""/>
                      <a:graphic>
                        <a:graphicData uri="http://schemas.microsoft.com/office/word/2010/wordprocessingGroup">
                          <wpg:wgp>
                            <wpg:cNvGrpSpPr/>
                            <wpg:grpSpPr>
                              <a:xfrm>
                                <a:off x="4667175" y="3347875"/>
                                <a:ext cx="1348105" cy="854710"/>
                                <a:chOff x="4667175" y="3347875"/>
                                <a:chExt cx="1357650" cy="864250"/>
                              </a:xfrm>
                            </wpg:grpSpPr>
                            <wpg:grpSp>
                              <wpg:cNvGrpSpPr/>
                              <wpg:grpSpPr>
                                <a:xfrm>
                                  <a:off x="4671948" y="3352645"/>
                                  <a:ext cx="1348105" cy="854710"/>
                                  <a:chOff x="160" y="3225"/>
                                  <a:chExt cx="2123" cy="1346"/>
                                </a:xfrm>
                              </wpg:grpSpPr>
                              <wps:wsp>
                                <wps:cNvSpPr/>
                                <wps:cNvPr id="3" name="Shape 3"/>
                                <wps:spPr>
                                  <a:xfrm>
                                    <a:off x="160" y="3225"/>
                                    <a:ext cx="2100" cy="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160" y="3225"/>
                                    <a:ext cx="2123" cy="1346"/>
                                  </a:xfrm>
                                  <a:prstGeom prst="ellipse">
                                    <a:avLst/>
                                  </a:prstGeom>
                                  <a:solidFill>
                                    <a:srgbClr val="A8D08C"/>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476" y="3392"/>
                                    <a:ext cx="1496" cy="988"/>
                                  </a:xfrm>
                                  <a:prstGeom prst="rect">
                                    <a:avLst/>
                                  </a:prstGeom>
                                  <a:solidFill>
                                    <a:srgbClr val="A8D08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Koncentrace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r w:rsidDel="00000000" w:rsidR="00000000" w:rsidRPr="00000000">
                                        <w:rPr>
                                          <w:rFonts w:ascii="Times New Roman" w:cs="Times New Roman" w:eastAsia="Times New Roman" w:hAnsi="Times New Roman"/>
                                          <w:b w:val="1"/>
                                          <w:i w:val="0"/>
                                          <w:smallCaps w:val="0"/>
                                          <w:strike w:val="0"/>
                                          <w:color w:val="000080"/>
                                          <w:sz w:val="20"/>
                                          <w:vertAlign w:val="baseline"/>
                                        </w:rPr>
                                        <w:t xml:space="preserve">vnitřní klid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80"/>
                                          <w:sz w:val="20"/>
                                          <w:vertAlign w:val="baseline"/>
                                        </w:rPr>
                                      </w:r>
                                    </w:p>
                                  </w:txbxContent>
                                </wps:txbx>
                                <wps:bodyPr anchorCtr="1" anchor="ctr"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558948</wp:posOffset>
                      </wp:positionH>
                      <wp:positionV relativeFrom="paragraph">
                        <wp:posOffset>17558</wp:posOffset>
                      </wp:positionV>
                      <wp:extent cx="1348105" cy="854710"/>
                      <wp:effectExtent b="0" l="0" r="0" t="0"/>
                      <wp:wrapNone/>
                      <wp:docPr id="2118002852"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1348105" cy="854710"/>
                              </a:xfrm>
                              <a:prstGeom prst="rect"/>
                              <a:ln/>
                            </pic:spPr>
                          </pic:pic>
                        </a:graphicData>
                      </a:graphic>
                    </wp:anchor>
                  </w:drawing>
                </mc:Fallback>
              </mc:AlternateContent>
            </w:r>
          </w:p>
          <w:p w:rsidR="00000000" w:rsidDel="00000000" w:rsidP="00000000" w:rsidRDefault="00000000" w:rsidRPr="00000000" w14:paraId="00000568">
            <w:pPr>
              <w:rPr/>
            </w:pPr>
            <w:r w:rsidDel="00000000" w:rsidR="00000000" w:rsidRPr="00000000">
              <w:rPr>
                <w:rtl w:val="0"/>
              </w:rPr>
            </w:r>
          </w:p>
          <w:p w:rsidR="00000000" w:rsidDel="00000000" w:rsidP="00000000" w:rsidRDefault="00000000" w:rsidRPr="00000000" w14:paraId="00000569">
            <w:pPr>
              <w:rPr/>
            </w:pPr>
            <w:r w:rsidDel="00000000" w:rsidR="00000000" w:rsidRPr="00000000">
              <w:rPr>
                <w:rtl w:val="0"/>
              </w:rPr>
            </w:r>
          </w:p>
          <w:p w:rsidR="00000000" w:rsidDel="00000000" w:rsidP="00000000" w:rsidRDefault="00000000" w:rsidRPr="00000000" w14:paraId="0000056A">
            <w:pPr>
              <w:rPr/>
            </w:pPr>
            <w:r w:rsidDel="00000000" w:rsidR="00000000" w:rsidRPr="00000000">
              <w:rPr>
                <w:rtl w:val="0"/>
              </w:rPr>
            </w:r>
          </w:p>
          <w:p w:rsidR="00000000" w:rsidDel="00000000" w:rsidP="00000000" w:rsidRDefault="00000000" w:rsidRPr="00000000" w14:paraId="0000056B">
            <w:pPr>
              <w:rPr/>
            </w:pPr>
            <w:r w:rsidDel="00000000" w:rsidR="00000000" w:rsidRPr="00000000">
              <w:rPr>
                <w:rtl w:val="0"/>
              </w:rPr>
            </w:r>
          </w:p>
          <w:p w:rsidR="00000000" w:rsidDel="00000000" w:rsidP="00000000" w:rsidRDefault="00000000" w:rsidRPr="00000000" w14:paraId="0000056C">
            <w:pPr>
              <w:rPr/>
            </w:pPr>
            <w:r w:rsidDel="00000000" w:rsidR="00000000" w:rsidRPr="00000000">
              <w:rPr>
                <w:rtl w:val="0"/>
              </w:rPr>
            </w:r>
          </w:p>
          <w:p w:rsidR="00000000" w:rsidDel="00000000" w:rsidP="00000000" w:rsidRDefault="00000000" w:rsidRPr="00000000" w14:paraId="0000056D">
            <w:pPr>
              <w:rPr/>
            </w:pPr>
            <w:r w:rsidDel="00000000" w:rsidR="00000000" w:rsidRPr="00000000">
              <w:rPr>
                <w:rtl w:val="0"/>
              </w:rPr>
            </w:r>
          </w:p>
          <w:p w:rsidR="00000000" w:rsidDel="00000000" w:rsidP="00000000" w:rsidRDefault="00000000" w:rsidRPr="00000000" w14:paraId="0000056E">
            <w:pPr>
              <w:rPr>
                <w:sz w:val="24"/>
                <w:szCs w:val="24"/>
              </w:rPr>
            </w:pPr>
            <w:r w:rsidDel="00000000" w:rsidR="00000000" w:rsidRPr="00000000">
              <w:rPr>
                <w:rtl w:val="0"/>
              </w:rPr>
            </w:r>
          </w:p>
          <w:p w:rsidR="00000000" w:rsidDel="00000000" w:rsidP="00000000" w:rsidRDefault="00000000" w:rsidRPr="00000000" w14:paraId="0000056F">
            <w:pPr>
              <w:rPr>
                <w:sz w:val="24"/>
                <w:szCs w:val="24"/>
              </w:rPr>
            </w:pPr>
            <w:r w:rsidDel="00000000" w:rsidR="00000000" w:rsidRPr="00000000">
              <w:rPr>
                <w:rtl w:val="0"/>
              </w:rPr>
            </w:r>
          </w:p>
          <w:p w:rsidR="00000000" w:rsidDel="00000000" w:rsidP="00000000" w:rsidRDefault="00000000" w:rsidRPr="00000000" w14:paraId="00000570">
            <w:pPr>
              <w:tabs>
                <w:tab w:val="left" w:leader="none" w:pos="4560"/>
              </w:tabs>
              <w:rPr/>
            </w:pPr>
            <w:r w:rsidDel="00000000" w:rsidR="00000000" w:rsidRPr="00000000">
              <w:rPr>
                <w:rtl w:val="0"/>
              </w:rPr>
              <w:tab/>
            </w:r>
          </w:p>
          <w:p w:rsidR="00000000" w:rsidDel="00000000" w:rsidP="00000000" w:rsidRDefault="00000000" w:rsidRPr="00000000" w14:paraId="00000571">
            <w:pPr>
              <w:tabs>
                <w:tab w:val="left" w:leader="none" w:pos="4560"/>
              </w:tabs>
              <w:rPr/>
            </w:pPr>
            <w:r w:rsidDel="00000000" w:rsidR="00000000" w:rsidRPr="00000000">
              <w:rPr>
                <w:rtl w:val="0"/>
              </w:rPr>
            </w:r>
          </w:p>
        </w:tc>
      </w:tr>
    </w:tbl>
    <w:p w:rsidR="00000000" w:rsidDel="00000000" w:rsidP="00000000" w:rsidRDefault="00000000" w:rsidRPr="00000000" w14:paraId="00000572">
      <w:pPr>
        <w:rPr>
          <w:sz w:val="24"/>
          <w:szCs w:val="24"/>
        </w:rPr>
      </w:pPr>
      <w:r w:rsidDel="00000000" w:rsidR="00000000" w:rsidRPr="00000000">
        <w:rPr>
          <w:rtl w:val="0"/>
        </w:rPr>
      </w:r>
    </w:p>
    <w:p w:rsidR="00000000" w:rsidDel="00000000" w:rsidP="00000000" w:rsidRDefault="00000000" w:rsidRPr="00000000" w14:paraId="00000573">
      <w:pPr>
        <w:rPr>
          <w:sz w:val="24"/>
          <w:szCs w:val="24"/>
        </w:rPr>
      </w:pPr>
      <w:r w:rsidDel="00000000" w:rsidR="00000000" w:rsidRPr="00000000">
        <w:rPr>
          <w:rtl w:val="0"/>
        </w:rPr>
      </w:r>
    </w:p>
    <w:p w:rsidR="00000000" w:rsidDel="00000000" w:rsidP="00000000" w:rsidRDefault="00000000" w:rsidRPr="00000000" w14:paraId="00000574">
      <w:pPr>
        <w:rPr>
          <w:sz w:val="24"/>
          <w:szCs w:val="24"/>
        </w:rPr>
      </w:pPr>
      <w:r w:rsidDel="00000000" w:rsidR="00000000" w:rsidRPr="00000000">
        <w:rPr>
          <w:rtl w:val="0"/>
        </w:rPr>
      </w:r>
    </w:p>
    <w:p w:rsidR="00000000" w:rsidDel="00000000" w:rsidP="00000000" w:rsidRDefault="00000000" w:rsidRPr="00000000" w14:paraId="00000575">
      <w:pPr>
        <w:rPr>
          <w:sz w:val="24"/>
          <w:szCs w:val="24"/>
        </w:rPr>
      </w:pPr>
      <w:r w:rsidDel="00000000" w:rsidR="00000000" w:rsidRPr="00000000">
        <w:rPr>
          <w:rtl w:val="0"/>
        </w:rPr>
      </w:r>
    </w:p>
    <w:p w:rsidR="00000000" w:rsidDel="00000000" w:rsidP="00000000" w:rsidRDefault="00000000" w:rsidRPr="00000000" w14:paraId="00000576">
      <w:pPr>
        <w:rPr>
          <w:sz w:val="24"/>
          <w:szCs w:val="24"/>
        </w:rPr>
      </w:pPr>
      <w:r w:rsidDel="00000000" w:rsidR="00000000" w:rsidRPr="00000000">
        <w:rPr>
          <w:rtl w:val="0"/>
        </w:rPr>
      </w:r>
    </w:p>
    <w:p w:rsidR="00000000" w:rsidDel="00000000" w:rsidP="00000000" w:rsidRDefault="00000000" w:rsidRPr="00000000" w14:paraId="00000577">
      <w:pPr>
        <w:rPr>
          <w:sz w:val="24"/>
          <w:szCs w:val="24"/>
        </w:rPr>
      </w:pPr>
      <w:r w:rsidDel="00000000" w:rsidR="00000000" w:rsidRPr="00000000">
        <w:rPr>
          <w:rtl w:val="0"/>
        </w:rPr>
      </w:r>
    </w:p>
    <w:p w:rsidR="00000000" w:rsidDel="00000000" w:rsidP="00000000" w:rsidRDefault="00000000" w:rsidRPr="00000000" w14:paraId="00000578">
      <w:pPr>
        <w:rPr>
          <w:sz w:val="24"/>
          <w:szCs w:val="24"/>
        </w:rPr>
      </w:pPr>
      <w:r w:rsidDel="00000000" w:rsidR="00000000" w:rsidRPr="00000000">
        <w:rPr>
          <w:rtl w:val="0"/>
        </w:rPr>
      </w:r>
    </w:p>
    <w:p w:rsidR="00000000" w:rsidDel="00000000" w:rsidP="00000000" w:rsidRDefault="00000000" w:rsidRPr="00000000" w14:paraId="00000579">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7A">
      <w:pPr>
        <w:pStyle w:val="Heading1"/>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IX. EVALUAČNÍ SYSTÉM</w:t>
      </w:r>
    </w:p>
    <w:p w:rsidR="00000000" w:rsidDel="00000000" w:rsidP="00000000" w:rsidRDefault="00000000" w:rsidRPr="00000000" w14:paraId="0000057B">
      <w:pPr>
        <w:jc w:val="both"/>
        <w:rPr>
          <w:sz w:val="24"/>
          <w:szCs w:val="24"/>
        </w:rPr>
      </w:pPr>
      <w:r w:rsidDel="00000000" w:rsidR="00000000" w:rsidRPr="00000000">
        <w:rPr>
          <w:rtl w:val="0"/>
        </w:rPr>
      </w:r>
    </w:p>
    <w:p w:rsidR="00000000" w:rsidDel="00000000" w:rsidP="00000000" w:rsidRDefault="00000000" w:rsidRPr="00000000" w14:paraId="0000057C">
      <w:pPr>
        <w:jc w:val="both"/>
        <w:rPr>
          <w:sz w:val="24"/>
          <w:szCs w:val="24"/>
        </w:rPr>
      </w:pPr>
      <w:r w:rsidDel="00000000" w:rsidR="00000000" w:rsidRPr="00000000">
        <w:rPr>
          <w:sz w:val="24"/>
          <w:szCs w:val="24"/>
          <w:rtl w:val="0"/>
        </w:rPr>
        <w:t xml:space="preserve">Bude začleněna do kontrolního systému jako jedna z jeho částí. </w:t>
      </w:r>
    </w:p>
    <w:p w:rsidR="00000000" w:rsidDel="00000000" w:rsidP="00000000" w:rsidRDefault="00000000" w:rsidRPr="00000000" w14:paraId="0000057D">
      <w:pPr>
        <w:jc w:val="both"/>
        <w:rPr>
          <w:sz w:val="24"/>
          <w:szCs w:val="24"/>
        </w:rPr>
      </w:pPr>
      <w:r w:rsidDel="00000000" w:rsidR="00000000" w:rsidRPr="00000000">
        <w:rPr>
          <w:rtl w:val="0"/>
        </w:rPr>
      </w:r>
    </w:p>
    <w:p w:rsidR="00000000" w:rsidDel="00000000" w:rsidP="00000000" w:rsidRDefault="00000000" w:rsidRPr="00000000" w14:paraId="0000057E">
      <w:pPr>
        <w:jc w:val="both"/>
        <w:rPr>
          <w:sz w:val="24"/>
          <w:szCs w:val="24"/>
        </w:rPr>
      </w:pPr>
      <w:r w:rsidDel="00000000" w:rsidR="00000000" w:rsidRPr="00000000">
        <w:rPr>
          <w:sz w:val="24"/>
          <w:szCs w:val="24"/>
          <w:rtl w:val="0"/>
        </w:rPr>
        <w:t xml:space="preserve">Evaluace zahrnuje tyto oblasti: </w:t>
      </w:r>
    </w:p>
    <w:p w:rsidR="00000000" w:rsidDel="00000000" w:rsidP="00000000" w:rsidRDefault="00000000" w:rsidRPr="00000000" w14:paraId="0000057F">
      <w:pPr>
        <w:jc w:val="both"/>
        <w:rPr>
          <w:sz w:val="24"/>
          <w:szCs w:val="24"/>
        </w:rPr>
      </w:pPr>
      <w:r w:rsidDel="00000000" w:rsidR="00000000" w:rsidRPr="00000000">
        <w:rPr>
          <w:sz w:val="24"/>
          <w:szCs w:val="24"/>
          <w:rtl w:val="0"/>
        </w:rPr>
        <w:t xml:space="preserve">1. Personální </w:t>
      </w:r>
    </w:p>
    <w:p w:rsidR="00000000" w:rsidDel="00000000" w:rsidP="00000000" w:rsidRDefault="00000000" w:rsidRPr="00000000" w14:paraId="00000580">
      <w:pPr>
        <w:jc w:val="both"/>
        <w:rPr>
          <w:sz w:val="24"/>
          <w:szCs w:val="24"/>
        </w:rPr>
      </w:pPr>
      <w:r w:rsidDel="00000000" w:rsidR="00000000" w:rsidRPr="00000000">
        <w:rPr>
          <w:sz w:val="24"/>
          <w:szCs w:val="24"/>
          <w:rtl w:val="0"/>
        </w:rPr>
        <w:t xml:space="preserve">2. Vzdělávání </w:t>
      </w:r>
    </w:p>
    <w:p w:rsidR="00000000" w:rsidDel="00000000" w:rsidP="00000000" w:rsidRDefault="00000000" w:rsidRPr="00000000" w14:paraId="00000581">
      <w:pPr>
        <w:jc w:val="both"/>
        <w:rPr>
          <w:sz w:val="24"/>
          <w:szCs w:val="24"/>
        </w:rPr>
      </w:pPr>
      <w:r w:rsidDel="00000000" w:rsidR="00000000" w:rsidRPr="00000000">
        <w:rPr>
          <w:sz w:val="24"/>
          <w:szCs w:val="24"/>
          <w:rtl w:val="0"/>
        </w:rPr>
        <w:t xml:space="preserve">3. Prostředí </w:t>
      </w:r>
    </w:p>
    <w:p w:rsidR="00000000" w:rsidDel="00000000" w:rsidP="00000000" w:rsidRDefault="00000000" w:rsidRPr="00000000" w14:paraId="00000582">
      <w:pPr>
        <w:jc w:val="both"/>
        <w:rPr>
          <w:sz w:val="24"/>
          <w:szCs w:val="24"/>
        </w:rPr>
      </w:pPr>
      <w:r w:rsidDel="00000000" w:rsidR="00000000" w:rsidRPr="00000000">
        <w:rPr>
          <w:sz w:val="24"/>
          <w:szCs w:val="24"/>
          <w:rtl w:val="0"/>
        </w:rPr>
        <w:t xml:space="preserve">4. Komunikace </w:t>
      </w:r>
    </w:p>
    <w:p w:rsidR="00000000" w:rsidDel="00000000" w:rsidP="00000000" w:rsidRDefault="00000000" w:rsidRPr="00000000" w14:paraId="00000583">
      <w:pPr>
        <w:jc w:val="both"/>
        <w:rPr>
          <w:sz w:val="24"/>
          <w:szCs w:val="24"/>
        </w:rPr>
      </w:pPr>
      <w:r w:rsidDel="00000000" w:rsidR="00000000" w:rsidRPr="00000000">
        <w:rPr>
          <w:sz w:val="24"/>
          <w:szCs w:val="24"/>
          <w:rtl w:val="0"/>
        </w:rPr>
        <w:t xml:space="preserve">5. Ostatní subjekty </w:t>
      </w:r>
    </w:p>
    <w:p w:rsidR="00000000" w:rsidDel="00000000" w:rsidP="00000000" w:rsidRDefault="00000000" w:rsidRPr="00000000" w14:paraId="00000584">
      <w:pPr>
        <w:jc w:val="both"/>
        <w:rPr>
          <w:sz w:val="24"/>
          <w:szCs w:val="24"/>
        </w:rPr>
      </w:pPr>
      <w:r w:rsidDel="00000000" w:rsidR="00000000" w:rsidRPr="00000000">
        <w:rPr>
          <w:rtl w:val="0"/>
        </w:rPr>
      </w:r>
    </w:p>
    <w:p w:rsidR="00000000" w:rsidDel="00000000" w:rsidP="00000000" w:rsidRDefault="00000000" w:rsidRPr="00000000" w14:paraId="00000585">
      <w:pPr>
        <w:jc w:val="both"/>
        <w:rPr>
          <w:b w:val="1"/>
          <w:bCs w:val="1"/>
          <w:sz w:val="24"/>
          <w:szCs w:val="24"/>
        </w:rPr>
      </w:pPr>
      <w:r w:rsidDel="00000000" w:rsidR="00000000" w:rsidRPr="00000000">
        <w:rPr>
          <w:b w:val="1"/>
          <w:bCs w:val="1"/>
          <w:sz w:val="24"/>
          <w:szCs w:val="24"/>
          <w:rtl w:val="0"/>
        </w:rPr>
        <w:t xml:space="preserve">Ad 1) Evaluace personální oblasti </w:t>
      </w:r>
    </w:p>
    <w:p w:rsidR="00000000" w:rsidDel="00000000" w:rsidP="00000000" w:rsidRDefault="00000000" w:rsidRPr="00000000" w14:paraId="00000586">
      <w:pPr>
        <w:jc w:val="both"/>
        <w:rPr>
          <w:b w:val="1"/>
          <w:bCs w:val="1"/>
          <w:sz w:val="24"/>
          <w:szCs w:val="24"/>
        </w:rPr>
      </w:pPr>
      <w:r w:rsidDel="00000000" w:rsidR="00000000" w:rsidRPr="00000000">
        <w:rPr>
          <w:rtl w:val="0"/>
        </w:rPr>
      </w:r>
    </w:p>
    <w:p w:rsidR="00000000" w:rsidDel="00000000" w:rsidP="00000000" w:rsidRDefault="00000000" w:rsidRPr="00000000" w14:paraId="0000058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Sebeevaluace zaměstnance</w:t>
      </w: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Využívá sebeevaluační dotazník, který zahrnuje jak otázky na pedagogickou práci, tak na plnění dalších úkolů, a zhodnocení sebe samého v přístupu a nastavení osobnosti. Tento dotazník je součástí hodnotícího pohovoru se zaměstnancem. </w:t>
      </w:r>
    </w:p>
    <w:p w:rsidR="00000000" w:rsidDel="00000000" w:rsidP="00000000" w:rsidRDefault="00000000" w:rsidRPr="00000000" w14:paraId="00000589">
      <w:pPr>
        <w:jc w:val="both"/>
        <w:rPr>
          <w:i w:val="1"/>
          <w:iCs w:val="1"/>
          <w:sz w:val="24"/>
          <w:szCs w:val="24"/>
        </w:rPr>
      </w:pPr>
      <w:r w:rsidDel="00000000" w:rsidR="00000000" w:rsidRPr="00000000">
        <w:rPr>
          <w:i w:val="1"/>
          <w:iCs w:val="1"/>
          <w:sz w:val="24"/>
          <w:szCs w:val="24"/>
          <w:rtl w:val="0"/>
        </w:rPr>
        <w:t xml:space="preserve">           Termín: duben </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DVPP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Hodnocení oblasti dalšího vzdělávání pedagogických pracovníků – vedoucí při pohovoru projde se zaměstnancem plán DVPP, a zhodnotí jeho plnění. </w:t>
      </w:r>
    </w:p>
    <w:p w:rsidR="00000000" w:rsidDel="00000000" w:rsidP="00000000" w:rsidRDefault="00000000" w:rsidRPr="00000000" w14:paraId="0000058D">
      <w:pPr>
        <w:ind w:left="360" w:firstLine="0"/>
        <w:jc w:val="both"/>
        <w:rPr>
          <w:sz w:val="24"/>
          <w:szCs w:val="24"/>
        </w:rPr>
      </w:pPr>
      <w:r w:rsidDel="00000000" w:rsidR="00000000" w:rsidRPr="00000000">
        <w:rPr>
          <w:sz w:val="24"/>
          <w:szCs w:val="24"/>
          <w:rtl w:val="0"/>
        </w:rPr>
        <w:t xml:space="preserve">      Na konci pohovoru společně plán zaktualizují pro další rok. </w:t>
      </w:r>
    </w:p>
    <w:p w:rsidR="00000000" w:rsidDel="00000000" w:rsidP="00000000" w:rsidRDefault="00000000" w:rsidRPr="00000000" w14:paraId="0000058E">
      <w:pPr>
        <w:ind w:left="360" w:firstLine="0"/>
        <w:jc w:val="both"/>
        <w:rPr>
          <w:sz w:val="24"/>
          <w:szCs w:val="24"/>
        </w:rPr>
      </w:pPr>
      <w:r w:rsidDel="00000000" w:rsidR="00000000" w:rsidRPr="00000000">
        <w:rPr>
          <w:rtl w:val="0"/>
        </w:rPr>
      </w:r>
    </w:p>
    <w:p w:rsidR="00000000" w:rsidDel="00000000" w:rsidP="00000000" w:rsidRDefault="00000000" w:rsidRPr="00000000" w14:paraId="0000058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Hodnotící pohovor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Vedoucí pobočky vede osobní pohovor se zaměstnancem, kde projdou sebeevaluační dotazník a dotazník hodnocení zaměstnance od vedoucího pracovníka. </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Cílem je zhodnotit práci v uplynulém roce, nastavit priority pro další rok, případně se od toho odvíjí prodloužení pracovní smlouvy. V tomto pohovoru se také ukážou silné a slabé stránky, které určují další vzdělávání pracovníka. </w:t>
      </w:r>
    </w:p>
    <w:p w:rsidR="00000000" w:rsidDel="00000000" w:rsidP="00000000" w:rsidRDefault="00000000" w:rsidRPr="00000000" w14:paraId="00000592">
      <w:pPr>
        <w:jc w:val="both"/>
        <w:rPr>
          <w:i w:val="1"/>
          <w:iCs w:val="1"/>
          <w:sz w:val="24"/>
          <w:szCs w:val="24"/>
        </w:rPr>
      </w:pPr>
      <w:r w:rsidDel="00000000" w:rsidR="00000000" w:rsidRPr="00000000">
        <w:rPr>
          <w:i w:val="1"/>
          <w:iCs w:val="1"/>
          <w:sz w:val="24"/>
          <w:szCs w:val="24"/>
          <w:rtl w:val="0"/>
        </w:rPr>
        <w:t xml:space="preserve">           Termín: květen </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4">
      <w:pPr>
        <w:jc w:val="both"/>
        <w:rPr>
          <w:sz w:val="24"/>
          <w:szCs w:val="24"/>
        </w:rPr>
      </w:pPr>
      <w:r w:rsidDel="00000000" w:rsidR="00000000" w:rsidRPr="00000000">
        <w:rPr>
          <w:sz w:val="24"/>
          <w:szCs w:val="24"/>
          <w:rtl w:val="0"/>
        </w:rPr>
        <w:t xml:space="preserve">Výstupem je aktualizace DVPP a sebeevaluační dotazníky, které budou ukládány do personální dokumentace. Výše popsané body platí obdobně pro vedoucí poboček pro pohovor s ředitelkou organizace a pohovor ředitelky a jednatelky organizace. </w:t>
      </w:r>
    </w:p>
    <w:p w:rsidR="00000000" w:rsidDel="00000000" w:rsidP="00000000" w:rsidRDefault="00000000" w:rsidRPr="00000000" w14:paraId="00000595">
      <w:pPr>
        <w:jc w:val="both"/>
        <w:rPr>
          <w:sz w:val="24"/>
          <w:szCs w:val="24"/>
        </w:rPr>
      </w:pPr>
      <w:r w:rsidDel="00000000" w:rsidR="00000000" w:rsidRPr="00000000">
        <w:rPr>
          <w:rtl w:val="0"/>
        </w:rPr>
      </w:r>
    </w:p>
    <w:p w:rsidR="00000000" w:rsidDel="00000000" w:rsidP="00000000" w:rsidRDefault="00000000" w:rsidRPr="00000000" w14:paraId="00000596">
      <w:pPr>
        <w:jc w:val="both"/>
        <w:rPr>
          <w:b w:val="1"/>
          <w:bCs w:val="1"/>
          <w:sz w:val="24"/>
          <w:szCs w:val="24"/>
        </w:rPr>
      </w:pPr>
      <w:r w:rsidDel="00000000" w:rsidR="00000000" w:rsidRPr="00000000">
        <w:rPr>
          <w:b w:val="1"/>
          <w:bCs w:val="1"/>
          <w:sz w:val="24"/>
          <w:szCs w:val="24"/>
          <w:rtl w:val="0"/>
        </w:rPr>
        <w:t xml:space="preserve">Ad 2) Evaluace vzdělávání </w:t>
      </w:r>
    </w:p>
    <w:p w:rsidR="00000000" w:rsidDel="00000000" w:rsidP="00000000" w:rsidRDefault="00000000" w:rsidRPr="00000000" w14:paraId="00000597">
      <w:pPr>
        <w:jc w:val="both"/>
        <w:rPr>
          <w:b w:val="1"/>
          <w:bCs w:val="1"/>
          <w:sz w:val="24"/>
          <w:szCs w:val="24"/>
        </w:rPr>
      </w:pPr>
      <w:r w:rsidDel="00000000" w:rsidR="00000000" w:rsidRPr="00000000">
        <w:rPr>
          <w:rtl w:val="0"/>
        </w:rPr>
      </w:r>
    </w:p>
    <w:p w:rsidR="00000000" w:rsidDel="00000000" w:rsidP="00000000" w:rsidRDefault="00000000" w:rsidRPr="00000000" w14:paraId="00000598">
      <w:pPr>
        <w:jc w:val="both"/>
        <w:rPr>
          <w:sz w:val="24"/>
          <w:szCs w:val="24"/>
        </w:rPr>
      </w:pPr>
      <w:r w:rsidDel="00000000" w:rsidR="00000000" w:rsidRPr="00000000">
        <w:rPr>
          <w:sz w:val="24"/>
          <w:szCs w:val="24"/>
          <w:rtl w:val="0"/>
        </w:rPr>
        <w:t xml:space="preserve"> Hodnocení jednotlivých tematických celků. </w:t>
      </w:r>
    </w:p>
    <w:p w:rsidR="00000000" w:rsidDel="00000000" w:rsidP="00000000" w:rsidRDefault="00000000" w:rsidRPr="00000000" w14:paraId="00000599">
      <w:pPr>
        <w:jc w:val="both"/>
        <w:rPr>
          <w:sz w:val="24"/>
          <w:szCs w:val="24"/>
        </w:rPr>
      </w:pPr>
      <w:r w:rsidDel="00000000" w:rsidR="00000000" w:rsidRPr="00000000">
        <w:rPr>
          <w:sz w:val="24"/>
          <w:szCs w:val="24"/>
          <w:rtl w:val="0"/>
        </w:rPr>
        <w:t xml:space="preserve"> Portfolio dítěte – diagnostika a výstupy z jednotlivých tematických celků, včetně pozorování. </w:t>
      </w:r>
    </w:p>
    <w:p w:rsidR="00000000" w:rsidDel="00000000" w:rsidP="00000000" w:rsidRDefault="00000000" w:rsidRPr="00000000" w14:paraId="0000059A">
      <w:pPr>
        <w:jc w:val="both"/>
        <w:rPr>
          <w:sz w:val="24"/>
          <w:szCs w:val="24"/>
        </w:rPr>
      </w:pPr>
      <w:r w:rsidDel="00000000" w:rsidR="00000000" w:rsidRPr="00000000">
        <w:rPr>
          <w:rtl w:val="0"/>
        </w:rPr>
      </w:r>
    </w:p>
    <w:p w:rsidR="00000000" w:rsidDel="00000000" w:rsidP="00000000" w:rsidRDefault="00000000" w:rsidRPr="00000000" w14:paraId="0000059B">
      <w:pPr>
        <w:jc w:val="both"/>
        <w:rPr>
          <w:b w:val="1"/>
          <w:bCs w:val="1"/>
          <w:sz w:val="24"/>
          <w:szCs w:val="24"/>
        </w:rPr>
      </w:pPr>
      <w:r w:rsidDel="00000000" w:rsidR="00000000" w:rsidRPr="00000000">
        <w:rPr>
          <w:b w:val="1"/>
          <w:bCs w:val="1"/>
          <w:sz w:val="24"/>
          <w:szCs w:val="24"/>
          <w:rtl w:val="0"/>
        </w:rPr>
        <w:t xml:space="preserve">Ad 3) Evaluace prostředí </w:t>
      </w:r>
    </w:p>
    <w:p w:rsidR="00000000" w:rsidDel="00000000" w:rsidP="00000000" w:rsidRDefault="00000000" w:rsidRPr="00000000" w14:paraId="0000059C">
      <w:pPr>
        <w:jc w:val="both"/>
        <w:rPr>
          <w:b w:val="1"/>
          <w:bCs w:val="1"/>
          <w:sz w:val="24"/>
          <w:szCs w:val="24"/>
        </w:rPr>
      </w:pPr>
      <w:r w:rsidDel="00000000" w:rsidR="00000000" w:rsidRPr="00000000">
        <w:rPr>
          <w:rtl w:val="0"/>
        </w:rPr>
      </w:r>
    </w:p>
    <w:p w:rsidR="00000000" w:rsidDel="00000000" w:rsidP="00000000" w:rsidRDefault="00000000" w:rsidRPr="00000000" w14:paraId="0000059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Evaluace samotného prostředí</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Budova, zahrada, vybavení. Vedoucí pobočky projde svěřené prostory a zhodnotí stav přes evaluační dotazník – výmalba, opotřebovanost nábytku, podlahové krytiny, funkčnost osvětlení, opotřebování a funkčnost sociálních zařízení, vybavení kuchyně, okna a dveře z hlediska bezpečnosti, funkčnost zabezpečovacího systému, opotřebení a funkčnost herních prvků na zahradě, výměna písku.</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8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Evaluace pomůcek</w:t>
      </w: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pomocí třídních učitelů projde vybavení tříd z hlediska Montessori pomůcek – kompletnost, opotřebovanost, chybějící pomůcky, které je potřeba dokoupit, další pomůcky a výtvarný materiál. Výstupem je evaluační dotazník, který ukáže, co je potřeba během prázdnin obnovit, tak, aby bylo prostředí připraveno na nový školní rok. </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Druhým výstupem je inventarizace – přehled majetku. Zjistí se tak, zda je vše řádně evidováno. Inventarizace se </w:t>
      </w:r>
      <w:r w:rsidDel="00000000" w:rsidR="00000000" w:rsidRPr="00000000">
        <w:rPr>
          <w:sz w:val="24"/>
          <w:szCs w:val="24"/>
          <w:rtl w:val="0"/>
        </w:rPr>
        <w:t xml:space="preserve">odesílá</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 sekretariát školy. </w:t>
      </w:r>
    </w:p>
    <w:p w:rsidR="00000000" w:rsidDel="00000000" w:rsidP="00000000" w:rsidRDefault="00000000" w:rsidRPr="00000000" w14:paraId="000005A3">
      <w:pPr>
        <w:jc w:val="both"/>
        <w:rPr>
          <w:i w:val="1"/>
          <w:iCs w:val="1"/>
          <w:sz w:val="24"/>
          <w:szCs w:val="24"/>
        </w:rPr>
      </w:pPr>
      <w:r w:rsidDel="00000000" w:rsidR="00000000" w:rsidRPr="00000000">
        <w:rPr>
          <w:i w:val="1"/>
          <w:iCs w:val="1"/>
          <w:sz w:val="24"/>
          <w:szCs w:val="24"/>
          <w:rtl w:val="0"/>
        </w:rPr>
        <w:t xml:space="preserve">              Termín: červen </w:t>
      </w:r>
    </w:p>
    <w:p w:rsidR="00000000" w:rsidDel="00000000" w:rsidP="00000000" w:rsidRDefault="00000000" w:rsidRPr="00000000" w14:paraId="000005A4">
      <w:pPr>
        <w:jc w:val="both"/>
        <w:rPr>
          <w:sz w:val="24"/>
          <w:szCs w:val="24"/>
        </w:rPr>
      </w:pPr>
      <w:r w:rsidDel="00000000" w:rsidR="00000000" w:rsidRPr="00000000">
        <w:rPr>
          <w:rtl w:val="0"/>
        </w:rPr>
      </w:r>
    </w:p>
    <w:p w:rsidR="00000000" w:rsidDel="00000000" w:rsidP="00000000" w:rsidRDefault="00000000" w:rsidRPr="00000000" w14:paraId="000005A5">
      <w:pPr>
        <w:jc w:val="both"/>
        <w:rPr>
          <w:b w:val="1"/>
          <w:bCs w:val="1"/>
          <w:sz w:val="24"/>
          <w:szCs w:val="24"/>
        </w:rPr>
      </w:pPr>
      <w:r w:rsidDel="00000000" w:rsidR="00000000" w:rsidRPr="00000000">
        <w:rPr>
          <w:b w:val="1"/>
          <w:bCs w:val="1"/>
          <w:sz w:val="24"/>
          <w:szCs w:val="24"/>
          <w:rtl w:val="0"/>
        </w:rPr>
        <w:t xml:space="preserve">Ad 4) Evaluace komunikace </w:t>
      </w:r>
    </w:p>
    <w:p w:rsidR="00000000" w:rsidDel="00000000" w:rsidP="00000000" w:rsidRDefault="00000000" w:rsidRPr="00000000" w14:paraId="000005A6">
      <w:pPr>
        <w:jc w:val="both"/>
        <w:rPr>
          <w:sz w:val="24"/>
          <w:szCs w:val="24"/>
        </w:rPr>
      </w:pPr>
      <w:r w:rsidDel="00000000" w:rsidR="00000000" w:rsidRPr="00000000">
        <w:rPr>
          <w:rtl w:val="0"/>
        </w:rPr>
      </w:r>
    </w:p>
    <w:p w:rsidR="00000000" w:rsidDel="00000000" w:rsidP="00000000" w:rsidRDefault="00000000" w:rsidRPr="00000000" w14:paraId="000005A7">
      <w:pPr>
        <w:jc w:val="both"/>
        <w:rPr>
          <w:sz w:val="24"/>
          <w:szCs w:val="24"/>
        </w:rPr>
      </w:pPr>
      <w:r w:rsidDel="00000000" w:rsidR="00000000" w:rsidRPr="00000000">
        <w:rPr>
          <w:sz w:val="24"/>
          <w:szCs w:val="24"/>
          <w:rtl w:val="0"/>
        </w:rPr>
        <w:t xml:space="preserve">Slouží ke kontrole spisové a archivační služby </w:t>
      </w:r>
    </w:p>
    <w:p w:rsidR="00000000" w:rsidDel="00000000" w:rsidP="00000000" w:rsidRDefault="00000000" w:rsidRPr="00000000" w14:paraId="000005A8">
      <w:pPr>
        <w:jc w:val="both"/>
        <w:rPr>
          <w:sz w:val="24"/>
          <w:szCs w:val="24"/>
        </w:rPr>
      </w:pPr>
      <w:r w:rsidDel="00000000" w:rsidR="00000000" w:rsidRPr="00000000">
        <w:rPr>
          <w:sz w:val="24"/>
          <w:szCs w:val="24"/>
          <w:rtl w:val="0"/>
        </w:rPr>
        <w:t xml:space="preserve">Ve spisové službě se zkontroluje evidence komunikace se státními orgány a rodiči, pokud je řešen konkrétní problém. Případně jiné důležité dokumenty. </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A">
      <w:pPr>
        <w:jc w:val="both"/>
        <w:rPr>
          <w:sz w:val="24"/>
          <w:szCs w:val="24"/>
        </w:rPr>
      </w:pPr>
      <w:r w:rsidDel="00000000" w:rsidR="00000000" w:rsidRPr="00000000">
        <w:rPr>
          <w:sz w:val="24"/>
          <w:szCs w:val="24"/>
          <w:rtl w:val="0"/>
        </w:rPr>
        <w:t xml:space="preserve">Archivní služba – kontrola dokumentace připravené k archivaci z hlediska kompletnosti povinné dokumentace určené do archivu a z hlediska správného označení. Kontrola proběhne na úrovni vedoucí pobočky a vedoucí sekretariátu. Následně je dokumentace uložena do archivu. </w:t>
      </w:r>
    </w:p>
    <w:p w:rsidR="00000000" w:rsidDel="00000000" w:rsidP="00000000" w:rsidRDefault="00000000" w:rsidRPr="00000000" w14:paraId="000005AB">
      <w:pPr>
        <w:jc w:val="both"/>
        <w:rPr>
          <w:i w:val="1"/>
          <w:iCs w:val="1"/>
          <w:sz w:val="24"/>
          <w:szCs w:val="24"/>
        </w:rPr>
      </w:pPr>
      <w:r w:rsidDel="00000000" w:rsidR="00000000" w:rsidRPr="00000000">
        <w:rPr>
          <w:i w:val="1"/>
          <w:iCs w:val="1"/>
          <w:sz w:val="24"/>
          <w:szCs w:val="24"/>
          <w:rtl w:val="0"/>
        </w:rPr>
        <w:t xml:space="preserve">Termín: červenec-srpen</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D">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Ad 5) Evaluace ostatních subjektů </w:t>
      </w:r>
    </w:p>
    <w:p w:rsidR="00000000" w:rsidDel="00000000" w:rsidP="00000000" w:rsidRDefault="00000000" w:rsidRPr="00000000" w14:paraId="000005AE">
      <w:pPr>
        <w:jc w:val="both"/>
        <w:rPr>
          <w:sz w:val="24"/>
          <w:szCs w:val="24"/>
        </w:rPr>
      </w:pPr>
      <w:r w:rsidDel="00000000" w:rsidR="00000000" w:rsidRPr="00000000">
        <w:rPr>
          <w:rtl w:val="0"/>
        </w:rPr>
      </w:r>
    </w:p>
    <w:p w:rsidR="00000000" w:rsidDel="00000000" w:rsidP="00000000" w:rsidRDefault="00000000" w:rsidRPr="00000000" w14:paraId="000005AF">
      <w:pPr>
        <w:jc w:val="both"/>
        <w:rPr>
          <w:sz w:val="24"/>
          <w:szCs w:val="24"/>
        </w:rPr>
      </w:pPr>
      <w:r w:rsidDel="00000000" w:rsidR="00000000" w:rsidRPr="00000000">
        <w:rPr>
          <w:sz w:val="24"/>
          <w:szCs w:val="24"/>
          <w:rtl w:val="0"/>
        </w:rPr>
        <w:t xml:space="preserve">Je zhodnocením spolupráce s ostatními subjekty – rodiči, městskou částí, jinou vzdělávací organizací. Evaluace proběhne přes evaluační dotazník pro rodiče – krátký dotazník o spokojenosti a případnými návrhy ze strany rodičů – v oblasti vzdělávání, v oblasti vybavení, v oblasti komunikace s nimi, v oblasti akcí. </w:t>
      </w:r>
    </w:p>
    <w:p w:rsidR="00000000" w:rsidDel="00000000" w:rsidP="00000000" w:rsidRDefault="00000000" w:rsidRPr="00000000" w14:paraId="000005B0">
      <w:pPr>
        <w:jc w:val="both"/>
        <w:rPr>
          <w:sz w:val="24"/>
          <w:szCs w:val="24"/>
        </w:rPr>
      </w:pPr>
      <w:r w:rsidDel="00000000" w:rsidR="00000000" w:rsidRPr="00000000">
        <w:rPr>
          <w:sz w:val="24"/>
          <w:szCs w:val="24"/>
          <w:rtl w:val="0"/>
        </w:rPr>
        <w:t xml:space="preserve">A druhým nástrojem pro vedoucího pracovníka je evaluační checklist – zhodnocení spolupráce s konkrétními subjekty dané pobočky. </w:t>
      </w:r>
    </w:p>
    <w:p w:rsidR="00000000" w:rsidDel="00000000" w:rsidP="00000000" w:rsidRDefault="00000000" w:rsidRPr="00000000" w14:paraId="000005B1">
      <w:pPr>
        <w:jc w:val="both"/>
        <w:rPr>
          <w:i w:val="1"/>
          <w:iCs w:val="1"/>
          <w:sz w:val="24"/>
          <w:szCs w:val="24"/>
        </w:rPr>
      </w:pPr>
      <w:r w:rsidDel="00000000" w:rsidR="00000000" w:rsidRPr="00000000">
        <w:rPr>
          <w:i w:val="1"/>
          <w:iCs w:val="1"/>
          <w:sz w:val="24"/>
          <w:szCs w:val="24"/>
          <w:rtl w:val="0"/>
        </w:rPr>
        <w:t xml:space="preserve">Termín: červen </w:t>
      </w:r>
    </w:p>
    <w:p w:rsidR="00000000" w:rsidDel="00000000" w:rsidP="00000000" w:rsidRDefault="00000000" w:rsidRPr="00000000" w14:paraId="000005B2">
      <w:pPr>
        <w:jc w:val="both"/>
        <w:rPr>
          <w:i w:val="1"/>
          <w:iCs w:val="1"/>
          <w:sz w:val="24"/>
          <w:szCs w:val="24"/>
        </w:rPr>
      </w:pPr>
      <w:r w:rsidDel="00000000" w:rsidR="00000000" w:rsidRPr="00000000">
        <w:rPr>
          <w:rtl w:val="0"/>
        </w:rPr>
      </w:r>
    </w:p>
    <w:p w:rsidR="00000000" w:rsidDel="00000000" w:rsidP="00000000" w:rsidRDefault="00000000" w:rsidRPr="00000000" w14:paraId="000005B3">
      <w:pPr>
        <w:jc w:val="both"/>
        <w:rPr>
          <w:sz w:val="24"/>
          <w:szCs w:val="24"/>
        </w:rPr>
      </w:pPr>
      <w:r w:rsidDel="00000000" w:rsidR="00000000" w:rsidRPr="00000000">
        <w:rPr>
          <w:sz w:val="24"/>
          <w:szCs w:val="24"/>
          <w:rtl w:val="0"/>
        </w:rPr>
        <w:t xml:space="preserve">Poznatky z evaluace jednotlivých oblastí slouží ke zhodnocení stávajícího stavu za uplynulý rok – výstupem je hodnocení do výroční zprávy, které vedoucí pobočky zašle do 30.6. ředitelce školy. </w:t>
      </w:r>
    </w:p>
    <w:p w:rsidR="00000000" w:rsidDel="00000000" w:rsidP="00000000" w:rsidRDefault="00000000" w:rsidRPr="00000000" w14:paraId="000005B4">
      <w:pPr>
        <w:jc w:val="both"/>
        <w:rPr>
          <w:sz w:val="24"/>
          <w:szCs w:val="24"/>
        </w:rPr>
      </w:pPr>
      <w:r w:rsidDel="00000000" w:rsidR="00000000" w:rsidRPr="00000000">
        <w:rPr>
          <w:sz w:val="24"/>
          <w:szCs w:val="24"/>
          <w:rtl w:val="0"/>
        </w:rPr>
        <w:t xml:space="preserve">Kontrola položek nutných pro výroční zprávu přes checklist. </w:t>
      </w:r>
    </w:p>
    <w:p w:rsidR="00000000" w:rsidDel="00000000" w:rsidP="00000000" w:rsidRDefault="00000000" w:rsidRPr="00000000" w14:paraId="000005B5">
      <w:pPr>
        <w:jc w:val="both"/>
        <w:rPr>
          <w:sz w:val="24"/>
          <w:szCs w:val="24"/>
        </w:rPr>
      </w:pPr>
      <w:r w:rsidDel="00000000" w:rsidR="00000000" w:rsidRPr="00000000">
        <w:rPr>
          <w:rtl w:val="0"/>
        </w:rPr>
      </w:r>
    </w:p>
    <w:p w:rsidR="00000000" w:rsidDel="00000000" w:rsidP="00000000" w:rsidRDefault="00000000" w:rsidRPr="00000000" w14:paraId="000005B6">
      <w:pPr>
        <w:jc w:val="both"/>
        <w:rPr>
          <w:sz w:val="24"/>
          <w:szCs w:val="24"/>
        </w:rPr>
      </w:pPr>
      <w:r w:rsidDel="00000000" w:rsidR="00000000" w:rsidRPr="00000000">
        <w:rPr>
          <w:sz w:val="24"/>
          <w:szCs w:val="24"/>
          <w:rtl w:val="0"/>
        </w:rPr>
        <w:t xml:space="preserve">Dalším využitím evaluace jako nástroje řízení a vedení jednotlivých částí organizace. </w:t>
      </w:r>
    </w:p>
    <w:p w:rsidR="00000000" w:rsidDel="00000000" w:rsidP="00000000" w:rsidRDefault="00000000" w:rsidRPr="00000000" w14:paraId="000005B7">
      <w:pPr>
        <w:jc w:val="both"/>
        <w:rPr>
          <w:sz w:val="24"/>
          <w:szCs w:val="24"/>
        </w:rPr>
      </w:pPr>
      <w:r w:rsidDel="00000000" w:rsidR="00000000" w:rsidRPr="00000000">
        <w:rPr>
          <w:sz w:val="24"/>
          <w:szCs w:val="24"/>
          <w:rtl w:val="0"/>
        </w:rPr>
        <w:t xml:space="preserve">Výstupy v bodech 2–4 budou ukládány do jednoho šanonu s oddělenými kalendářními roky, čímž budou výstupy na jednom místě v případě potřeby srovnávání, či vyhledání informací. </w:t>
      </w:r>
    </w:p>
    <w:p w:rsidR="00000000" w:rsidDel="00000000" w:rsidP="00000000" w:rsidRDefault="00000000" w:rsidRPr="00000000" w14:paraId="000005B8">
      <w:pPr>
        <w:jc w:val="both"/>
        <w:rPr>
          <w:sz w:val="24"/>
          <w:szCs w:val="24"/>
        </w:rPr>
      </w:pPr>
      <w:r w:rsidDel="00000000" w:rsidR="00000000" w:rsidRPr="00000000">
        <w:rPr>
          <w:rtl w:val="0"/>
        </w:rPr>
      </w:r>
    </w:p>
    <w:p w:rsidR="00000000" w:rsidDel="00000000" w:rsidP="00000000" w:rsidRDefault="00000000" w:rsidRPr="00000000" w14:paraId="000005B9">
      <w:pPr>
        <w:jc w:val="both"/>
        <w:rPr>
          <w:b w:val="1"/>
          <w:bCs w:val="1"/>
          <w:sz w:val="24"/>
          <w:szCs w:val="24"/>
        </w:rPr>
      </w:pPr>
      <w:r w:rsidDel="00000000" w:rsidR="00000000" w:rsidRPr="00000000">
        <w:rPr>
          <w:b w:val="1"/>
          <w:bCs w:val="1"/>
          <w:sz w:val="24"/>
          <w:szCs w:val="24"/>
          <w:rtl w:val="0"/>
        </w:rPr>
        <w:t xml:space="preserve">Seznam příloh: </w:t>
      </w:r>
    </w:p>
    <w:p w:rsidR="00000000" w:rsidDel="00000000" w:rsidP="00000000" w:rsidRDefault="00000000" w:rsidRPr="00000000" w14:paraId="000005BA">
      <w:pPr>
        <w:ind w:firstLine="708"/>
        <w:jc w:val="both"/>
        <w:rPr>
          <w:sz w:val="24"/>
          <w:szCs w:val="24"/>
        </w:rPr>
      </w:pPr>
      <w:r w:rsidDel="00000000" w:rsidR="00000000" w:rsidRPr="00000000">
        <w:rPr>
          <w:sz w:val="24"/>
          <w:szCs w:val="24"/>
          <w:rtl w:val="0"/>
        </w:rPr>
        <w:t xml:space="preserve">- dotazník sebeevaluace </w:t>
      </w:r>
    </w:p>
    <w:p w:rsidR="00000000" w:rsidDel="00000000" w:rsidP="00000000" w:rsidRDefault="00000000" w:rsidRPr="00000000" w14:paraId="000005BB">
      <w:pPr>
        <w:ind w:firstLine="708"/>
        <w:jc w:val="both"/>
        <w:rPr>
          <w:sz w:val="24"/>
          <w:szCs w:val="24"/>
        </w:rPr>
      </w:pPr>
      <w:r w:rsidDel="00000000" w:rsidR="00000000" w:rsidRPr="00000000">
        <w:rPr>
          <w:sz w:val="24"/>
          <w:szCs w:val="24"/>
          <w:rtl w:val="0"/>
        </w:rPr>
        <w:t xml:space="preserve">- evaluační dotazník </w:t>
      </w:r>
    </w:p>
    <w:p w:rsidR="00000000" w:rsidDel="00000000" w:rsidP="00000000" w:rsidRDefault="00000000" w:rsidRPr="00000000" w14:paraId="000005BC">
      <w:pPr>
        <w:ind w:firstLine="708"/>
        <w:jc w:val="both"/>
        <w:rPr>
          <w:sz w:val="24"/>
          <w:szCs w:val="24"/>
        </w:rPr>
      </w:pPr>
      <w:r w:rsidDel="00000000" w:rsidR="00000000" w:rsidRPr="00000000">
        <w:rPr>
          <w:sz w:val="24"/>
          <w:szCs w:val="24"/>
          <w:rtl w:val="0"/>
        </w:rPr>
        <w:t xml:space="preserve">- prostředí/pomůcky </w:t>
      </w:r>
    </w:p>
    <w:p w:rsidR="00000000" w:rsidDel="00000000" w:rsidP="00000000" w:rsidRDefault="00000000" w:rsidRPr="00000000" w14:paraId="000005BD">
      <w:pPr>
        <w:ind w:firstLine="708"/>
        <w:jc w:val="both"/>
        <w:rPr>
          <w:sz w:val="24"/>
          <w:szCs w:val="24"/>
        </w:rPr>
      </w:pPr>
      <w:r w:rsidDel="00000000" w:rsidR="00000000" w:rsidRPr="00000000">
        <w:rPr>
          <w:sz w:val="24"/>
          <w:szCs w:val="24"/>
          <w:rtl w:val="0"/>
        </w:rPr>
        <w:t xml:space="preserve">- checklist kontroly spisové a archivační služby (přehled ukládané povinné dokumentace) </w:t>
      </w:r>
    </w:p>
    <w:p w:rsidR="00000000" w:rsidDel="00000000" w:rsidP="00000000" w:rsidRDefault="00000000" w:rsidRPr="00000000" w14:paraId="000005BE">
      <w:pPr>
        <w:ind w:firstLine="708"/>
        <w:jc w:val="both"/>
        <w:rPr>
          <w:sz w:val="24"/>
          <w:szCs w:val="24"/>
        </w:rPr>
      </w:pPr>
      <w:r w:rsidDel="00000000" w:rsidR="00000000" w:rsidRPr="00000000">
        <w:rPr>
          <w:sz w:val="24"/>
          <w:szCs w:val="24"/>
          <w:rtl w:val="0"/>
        </w:rPr>
        <w:t xml:space="preserve">- evaluační dotazník pro rodiče</w:t>
      </w:r>
    </w:p>
    <w:p w:rsidR="00000000" w:rsidDel="00000000" w:rsidP="00000000" w:rsidRDefault="00000000" w:rsidRPr="00000000" w14:paraId="000005BF">
      <w:pPr>
        <w:ind w:firstLine="708"/>
        <w:jc w:val="both"/>
        <w:rPr>
          <w:sz w:val="24"/>
          <w:szCs w:val="24"/>
        </w:rPr>
      </w:pPr>
      <w:r w:rsidDel="00000000" w:rsidR="00000000" w:rsidRPr="00000000">
        <w:rPr>
          <w:sz w:val="24"/>
          <w:szCs w:val="24"/>
          <w:rtl w:val="0"/>
        </w:rPr>
        <w:t xml:space="preserve">- checklist jednotlivých položek pro podklad výroční zprávy</w:t>
      </w:r>
    </w:p>
    <w:p w:rsidR="00000000" w:rsidDel="00000000" w:rsidP="00000000" w:rsidRDefault="00000000" w:rsidRPr="00000000" w14:paraId="000005C0">
      <w:pPr>
        <w:jc w:val="both"/>
        <w:rPr>
          <w:b w:val="1"/>
          <w:bCs w:val="1"/>
          <w:sz w:val="24"/>
          <w:szCs w:val="24"/>
        </w:rPr>
      </w:pPr>
      <w:r w:rsidDel="00000000" w:rsidR="00000000" w:rsidRPr="00000000">
        <w:rPr>
          <w:rtl w:val="0"/>
        </w:rPr>
      </w:r>
    </w:p>
    <w:p w:rsidR="00000000" w:rsidDel="00000000" w:rsidP="00000000" w:rsidRDefault="00000000" w:rsidRPr="00000000" w14:paraId="000005C1">
      <w:pPr>
        <w:jc w:val="both"/>
        <w:rPr>
          <w:b w:val="1"/>
          <w:bCs w:val="1"/>
          <w:sz w:val="24"/>
          <w:szCs w:val="24"/>
        </w:rPr>
      </w:pPr>
      <w:r w:rsidDel="00000000" w:rsidR="00000000" w:rsidRPr="00000000">
        <w:rPr>
          <w:rtl w:val="0"/>
        </w:rPr>
      </w:r>
    </w:p>
    <w:p w:rsidR="00000000" w:rsidDel="00000000" w:rsidP="00000000" w:rsidRDefault="00000000" w:rsidRPr="00000000" w14:paraId="000005C2">
      <w:pPr>
        <w:jc w:val="both"/>
        <w:rPr>
          <w:b w:val="1"/>
          <w:bCs w:val="1"/>
          <w:sz w:val="24"/>
          <w:szCs w:val="24"/>
        </w:rPr>
      </w:pPr>
      <w:r w:rsidDel="00000000" w:rsidR="00000000" w:rsidRPr="00000000">
        <w:rPr>
          <w:rtl w:val="0"/>
        </w:rPr>
      </w:r>
    </w:p>
    <w:p w:rsidR="00000000" w:rsidDel="00000000" w:rsidP="00000000" w:rsidRDefault="00000000" w:rsidRPr="00000000" w14:paraId="000005C3">
      <w:pPr>
        <w:jc w:val="both"/>
        <w:rPr>
          <w:b w:val="1"/>
          <w:bCs w:val="1"/>
          <w:sz w:val="24"/>
          <w:szCs w:val="24"/>
        </w:rPr>
      </w:pPr>
      <w:r w:rsidDel="00000000" w:rsidR="00000000" w:rsidRPr="00000000">
        <w:rPr>
          <w:rtl w:val="0"/>
        </w:rPr>
      </w:r>
    </w:p>
    <w:p w:rsidR="00000000" w:rsidDel="00000000" w:rsidP="00000000" w:rsidRDefault="00000000" w:rsidRPr="00000000" w14:paraId="000005C4">
      <w:pPr>
        <w:jc w:val="both"/>
        <w:rPr>
          <w:b w:val="1"/>
          <w:bCs w:val="1"/>
          <w:sz w:val="24"/>
          <w:szCs w:val="24"/>
        </w:rPr>
        <w:sectPr>
          <w:footerReference r:id="rId10" w:type="default"/>
          <w:pgSz w:h="16838" w:w="11906" w:orient="portrait"/>
          <w:pgMar w:bottom="720" w:top="720" w:left="720" w:right="720" w:header="708" w:footer="708"/>
          <w:pgNumType w:start="1"/>
          <w:titlePg w:val="1"/>
        </w:sectPr>
      </w:pPr>
      <w:r w:rsidDel="00000000" w:rsidR="00000000" w:rsidRPr="00000000">
        <w:rPr>
          <w:rtl w:val="0"/>
        </w:rPr>
      </w:r>
    </w:p>
    <w:p w:rsidR="00000000" w:rsidDel="00000000" w:rsidP="00000000" w:rsidRDefault="00000000" w:rsidRPr="00000000" w14:paraId="000005C5">
      <w:pPr>
        <w:rPr/>
      </w:pPr>
      <w:r w:rsidDel="00000000" w:rsidR="00000000" w:rsidRPr="00000000">
        <w:rPr>
          <w:rtl w:val="0"/>
        </w:rPr>
      </w:r>
    </w:p>
    <w:sectPr>
      <w:footerReference r:id="rId11" w:type="default"/>
      <w:footerReference r:id="rId12" w:type="first"/>
      <w:type w:val="nextPage"/>
      <w:pgSz w:h="16838" w:w="11906" w:orient="portrait"/>
      <w:pgMar w:bottom="720" w:top="720" w:left="720" w:right="720" w:header="708"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8">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1">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lowerLetter"/>
      <w:lvlText w:val="%1)"/>
      <w:lvlJc w:val="left"/>
      <w:pPr>
        <w:ind w:left="795" w:hanging="360"/>
      </w:pPr>
      <w:rPr/>
    </w:lvl>
    <w:lvl w:ilvl="1">
      <w:start w:val="1"/>
      <w:numFmt w:val="decimal"/>
      <w:lvlText w:val="%2."/>
      <w:lvlJc w:val="left"/>
      <w:pPr>
        <w:ind w:left="567" w:hanging="283"/>
      </w:pPr>
      <w:rPr/>
    </w:lvl>
    <w:lvl w:ilvl="2">
      <w:start w:val="1"/>
      <w:numFmt w:val="decimal"/>
      <w:lvlText w:val="%3."/>
      <w:lvlJc w:val="left"/>
      <w:pPr>
        <w:ind w:left="850" w:hanging="283"/>
      </w:pPr>
      <w:rPr/>
    </w:lvl>
    <w:lvl w:ilvl="3">
      <w:start w:val="1"/>
      <w:numFmt w:val="decimal"/>
      <w:lvlText w:val="%4."/>
      <w:lvlJc w:val="left"/>
      <w:pPr>
        <w:ind w:left="1134" w:hanging="282.9999999999999"/>
      </w:pPr>
      <w:rPr/>
    </w:lvl>
    <w:lvl w:ilvl="4">
      <w:start w:val="1"/>
      <w:numFmt w:val="decimal"/>
      <w:lvlText w:val="%5."/>
      <w:lvlJc w:val="left"/>
      <w:pPr>
        <w:ind w:left="1417" w:hanging="283"/>
      </w:pPr>
      <w:rPr/>
    </w:lvl>
    <w:lvl w:ilvl="5">
      <w:start w:val="1"/>
      <w:numFmt w:val="decimal"/>
      <w:lvlText w:val="%6."/>
      <w:lvlJc w:val="left"/>
      <w:pPr>
        <w:ind w:left="1701" w:hanging="283.0000000000002"/>
      </w:pPr>
      <w:rPr/>
    </w:lvl>
    <w:lvl w:ilvl="6">
      <w:start w:val="1"/>
      <w:numFmt w:val="decimal"/>
      <w:lvlText w:val="%7."/>
      <w:lvlJc w:val="left"/>
      <w:pPr>
        <w:ind w:left="1984" w:hanging="283"/>
      </w:pPr>
      <w:rPr/>
    </w:lvl>
    <w:lvl w:ilvl="7">
      <w:start w:val="1"/>
      <w:numFmt w:val="decimal"/>
      <w:lvlText w:val="%8."/>
      <w:lvlJc w:val="left"/>
      <w:pPr>
        <w:ind w:left="2268" w:hanging="283"/>
      </w:pPr>
      <w:rPr/>
    </w:lvl>
    <w:lvl w:ilvl="8">
      <w:start w:val="1"/>
      <w:numFmt w:val="decimal"/>
      <w:lvlText w:val="%9."/>
      <w:lvlJc w:val="left"/>
      <w:pPr>
        <w:ind w:left="2551" w:hanging="283"/>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0"/>
      <w:numFmt w:val="bullet"/>
      <w:lvlText w:val="-"/>
      <w:lvlJc w:val="left"/>
      <w:pPr>
        <w:ind w:left="1440" w:hanging="360"/>
      </w:pPr>
      <w:rPr>
        <w:rFonts w:ascii="Aptos" w:cs="Aptos" w:eastAsia="Aptos" w:hAnsi="Apto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0">
    <w:lvl w:ilvl="0">
      <w:start w:val="1"/>
      <w:numFmt w:val="bullet"/>
      <w:lvlText w:val="-"/>
      <w:lvlJc w:val="left"/>
      <w:pPr>
        <w:ind w:left="1440"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840" w:hanging="360"/>
      </w:pPr>
      <w:rPr/>
    </w:lvl>
    <w:lvl w:ilvl="1">
      <w:start w:val="1"/>
      <w:numFmt w:val="lowerLetter"/>
      <w:lvlText w:val="%2."/>
      <w:lvlJc w:val="left"/>
      <w:pPr>
        <w:ind w:left="1560" w:hanging="360"/>
      </w:pPr>
      <w:rPr/>
    </w:lvl>
    <w:lvl w:ilvl="2">
      <w:start w:val="1"/>
      <w:numFmt w:val="lowerRoman"/>
      <w:lvlText w:val="%3."/>
      <w:lvlJc w:val="right"/>
      <w:pPr>
        <w:ind w:left="2280" w:hanging="180"/>
      </w:pPr>
      <w:rPr/>
    </w:lvl>
    <w:lvl w:ilvl="3">
      <w:start w:val="1"/>
      <w:numFmt w:val="decimal"/>
      <w:lvlText w:val="%4."/>
      <w:lvlJc w:val="left"/>
      <w:pPr>
        <w:ind w:left="3000" w:hanging="360"/>
      </w:pPr>
      <w:rPr/>
    </w:lvl>
    <w:lvl w:ilvl="4">
      <w:start w:val="1"/>
      <w:numFmt w:val="lowerLetter"/>
      <w:lvlText w:val="%5."/>
      <w:lvlJc w:val="left"/>
      <w:pPr>
        <w:ind w:left="3720" w:hanging="360"/>
      </w:pPr>
      <w:rPr/>
    </w:lvl>
    <w:lvl w:ilvl="5">
      <w:start w:val="1"/>
      <w:numFmt w:val="lowerRoman"/>
      <w:lvlText w:val="%6."/>
      <w:lvlJc w:val="right"/>
      <w:pPr>
        <w:ind w:left="4440" w:hanging="180"/>
      </w:pPr>
      <w:rPr/>
    </w:lvl>
    <w:lvl w:ilvl="6">
      <w:start w:val="1"/>
      <w:numFmt w:val="decimal"/>
      <w:lvlText w:val="%7."/>
      <w:lvlJc w:val="left"/>
      <w:pPr>
        <w:ind w:left="5160" w:hanging="360"/>
      </w:pPr>
      <w:rPr/>
    </w:lvl>
    <w:lvl w:ilvl="7">
      <w:start w:val="1"/>
      <w:numFmt w:val="lowerLetter"/>
      <w:lvlText w:val="%8."/>
      <w:lvlJc w:val="left"/>
      <w:pPr>
        <w:ind w:left="5880" w:hanging="360"/>
      </w:pPr>
      <w:rPr/>
    </w:lvl>
    <w:lvl w:ilvl="8">
      <w:start w:val="1"/>
      <w:numFmt w:val="lowerRoman"/>
      <w:lvlText w:val="%9."/>
      <w:lvlJc w:val="right"/>
      <w:pPr>
        <w:ind w:left="6600" w:hanging="18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1500" w:hanging="360"/>
      </w:pPr>
      <w:rPr>
        <w:rFonts w:ascii="Noto Sans Symbols" w:cs="Noto Sans Symbols" w:eastAsia="Noto Sans Symbols" w:hAnsi="Noto Sans Symbols"/>
      </w:rPr>
    </w:lvl>
    <w:lvl w:ilvl="1">
      <w:start w:val="1"/>
      <w:numFmt w:val="bullet"/>
      <w:lvlText w:val="o"/>
      <w:lvlJc w:val="left"/>
      <w:pPr>
        <w:ind w:left="2220" w:hanging="360"/>
      </w:pPr>
      <w:rPr>
        <w:rFonts w:ascii="Courier New" w:cs="Courier New" w:eastAsia="Courier New" w:hAnsi="Courier New"/>
      </w:rPr>
    </w:lvl>
    <w:lvl w:ilvl="2">
      <w:start w:val="1"/>
      <w:numFmt w:val="bullet"/>
      <w:lvlText w:val="▪"/>
      <w:lvlJc w:val="left"/>
      <w:pPr>
        <w:ind w:left="2940" w:hanging="360"/>
      </w:pPr>
      <w:rPr>
        <w:rFonts w:ascii="Noto Sans Symbols" w:cs="Noto Sans Symbols" w:eastAsia="Noto Sans Symbols" w:hAnsi="Noto Sans Symbols"/>
      </w:rPr>
    </w:lvl>
    <w:lvl w:ilvl="3">
      <w:start w:val="1"/>
      <w:numFmt w:val="bullet"/>
      <w:lvlText w:val="●"/>
      <w:lvlJc w:val="left"/>
      <w:pPr>
        <w:ind w:left="3660" w:hanging="360"/>
      </w:pPr>
      <w:rPr>
        <w:rFonts w:ascii="Noto Sans Symbols" w:cs="Noto Sans Symbols" w:eastAsia="Noto Sans Symbols" w:hAnsi="Noto Sans Symbols"/>
      </w:rPr>
    </w:lvl>
    <w:lvl w:ilvl="4">
      <w:start w:val="1"/>
      <w:numFmt w:val="bullet"/>
      <w:lvlText w:val="o"/>
      <w:lvlJc w:val="left"/>
      <w:pPr>
        <w:ind w:left="4380" w:hanging="360"/>
      </w:pPr>
      <w:rPr>
        <w:rFonts w:ascii="Courier New" w:cs="Courier New" w:eastAsia="Courier New" w:hAnsi="Courier New"/>
      </w:rPr>
    </w:lvl>
    <w:lvl w:ilvl="5">
      <w:start w:val="1"/>
      <w:numFmt w:val="bullet"/>
      <w:lvlText w:val="▪"/>
      <w:lvlJc w:val="left"/>
      <w:pPr>
        <w:ind w:left="5100" w:hanging="360"/>
      </w:pPr>
      <w:rPr>
        <w:rFonts w:ascii="Noto Sans Symbols" w:cs="Noto Sans Symbols" w:eastAsia="Noto Sans Symbols" w:hAnsi="Noto Sans Symbols"/>
      </w:rPr>
    </w:lvl>
    <w:lvl w:ilvl="6">
      <w:start w:val="1"/>
      <w:numFmt w:val="bullet"/>
      <w:lvlText w:val="●"/>
      <w:lvlJc w:val="left"/>
      <w:pPr>
        <w:ind w:left="5820" w:hanging="360"/>
      </w:pPr>
      <w:rPr>
        <w:rFonts w:ascii="Noto Sans Symbols" w:cs="Noto Sans Symbols" w:eastAsia="Noto Sans Symbols" w:hAnsi="Noto Sans Symbols"/>
      </w:rPr>
    </w:lvl>
    <w:lvl w:ilvl="7">
      <w:start w:val="1"/>
      <w:numFmt w:val="bullet"/>
      <w:lvlText w:val="o"/>
      <w:lvlJc w:val="left"/>
      <w:pPr>
        <w:ind w:left="6540" w:hanging="360"/>
      </w:pPr>
      <w:rPr>
        <w:rFonts w:ascii="Courier New" w:cs="Courier New" w:eastAsia="Courier New" w:hAnsi="Courier New"/>
      </w:rPr>
    </w:lvl>
    <w:lvl w:ilvl="8">
      <w:start w:val="1"/>
      <w:numFmt w:val="bullet"/>
      <w:lvlText w:val="▪"/>
      <w:lvlJc w:val="left"/>
      <w:pPr>
        <w:ind w:left="7260" w:hanging="360"/>
      </w:pPr>
      <w:rPr>
        <w:rFonts w:ascii="Noto Sans Symbols" w:cs="Noto Sans Symbols" w:eastAsia="Noto Sans Symbols" w:hAnsi="Noto Sans Symbols"/>
      </w:rPr>
    </w:lvl>
  </w:abstractNum>
  <w:abstractNum w:abstractNumId="4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Nadpis7">
    <w:name w:val="heading 7"/>
    <w:basedOn w:val="Normln"/>
    <w:next w:val="Normln"/>
    <w:link w:val="Nadpis7Char"/>
    <w:uiPriority w:val="9"/>
    <w:semiHidden w:val="1"/>
    <w:unhideWhenUsed w:val="1"/>
    <w:qFormat w:val="1"/>
    <w:rsid w:val="00594177"/>
    <w:pPr>
      <w:keepNext w:val="1"/>
      <w:keepLines w:val="1"/>
      <w:spacing w:before="40"/>
      <w:outlineLvl w:val="6"/>
    </w:pPr>
    <w:rPr>
      <w:rFonts w:cstheme="majorBidi" w:eastAsiaTheme="majorEastAsia"/>
      <w:color w:val="595959" w:themeColor="text1" w:themeTint="0000A6"/>
    </w:rPr>
  </w:style>
  <w:style w:type="paragraph" w:styleId="Nadpis8">
    <w:name w:val="heading 8"/>
    <w:basedOn w:val="Normln"/>
    <w:next w:val="Normln"/>
    <w:link w:val="Nadpis8Char"/>
    <w:uiPriority w:val="9"/>
    <w:semiHidden w:val="1"/>
    <w:unhideWhenUsed w:val="1"/>
    <w:qFormat w:val="1"/>
    <w:rsid w:val="00594177"/>
    <w:pPr>
      <w:keepNext w:val="1"/>
      <w:keepLines w:val="1"/>
      <w:outlineLvl w:val="7"/>
    </w:pPr>
    <w:rPr>
      <w:rFonts w:cstheme="majorBidi" w:eastAsiaTheme="majorEastAsia"/>
      <w:i w:val="1"/>
      <w:iCs w:val="1"/>
      <w:color w:val="272727" w:themeColor="text1" w:themeTint="0000D8"/>
    </w:rPr>
  </w:style>
  <w:style w:type="paragraph" w:styleId="Nadpis9">
    <w:name w:val="heading 9"/>
    <w:basedOn w:val="Normln"/>
    <w:next w:val="Normln"/>
    <w:link w:val="Nadpis9Char"/>
    <w:uiPriority w:val="9"/>
    <w:semiHidden w:val="1"/>
    <w:unhideWhenUsed w:val="1"/>
    <w:qFormat w:val="1"/>
    <w:rsid w:val="00594177"/>
    <w:pPr>
      <w:keepNext w:val="1"/>
      <w:keepLines w:val="1"/>
      <w:outlineLvl w:val="8"/>
    </w:pPr>
    <w:rPr>
      <w:rFonts w:cstheme="majorBidi" w:eastAsiaTheme="majorEastAsia"/>
      <w:color w:val="272727" w:themeColor="text1" w:themeTint="0000D8"/>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594177"/>
    <w:rPr>
      <w:rFonts w:asciiTheme="majorHAnsi" w:cstheme="majorBidi" w:eastAsiaTheme="majorEastAsia" w:hAnsiTheme="majorHAnsi"/>
      <w:color w:val="2f5496" w:themeColor="accent1" w:themeShade="0000BF"/>
      <w:sz w:val="40"/>
      <w:szCs w:val="40"/>
    </w:rPr>
  </w:style>
  <w:style w:type="character" w:styleId="Nadpis2Char" w:customStyle="1">
    <w:name w:val="Nadpis 2 Char"/>
    <w:basedOn w:val="Standardnpsmoodstavce"/>
    <w:link w:val="Nadpis2"/>
    <w:uiPriority w:val="9"/>
    <w:semiHidden w:val="1"/>
    <w:rsid w:val="00594177"/>
    <w:rPr>
      <w:rFonts w:asciiTheme="majorHAnsi" w:cstheme="majorBidi" w:eastAsiaTheme="majorEastAsia" w:hAnsiTheme="majorHAnsi"/>
      <w:color w:val="2f5496" w:themeColor="accent1" w:themeShade="0000BF"/>
      <w:sz w:val="32"/>
      <w:szCs w:val="32"/>
    </w:rPr>
  </w:style>
  <w:style w:type="character" w:styleId="Nadpis3Char" w:customStyle="1">
    <w:name w:val="Nadpis 3 Char"/>
    <w:basedOn w:val="Standardnpsmoodstavce"/>
    <w:link w:val="Nadpis3"/>
    <w:uiPriority w:val="9"/>
    <w:semiHidden w:val="1"/>
    <w:rsid w:val="00594177"/>
    <w:rPr>
      <w:rFonts w:cstheme="majorBidi" w:eastAsiaTheme="majorEastAsia"/>
      <w:color w:val="2f5496" w:themeColor="accent1" w:themeShade="0000BF"/>
      <w:sz w:val="28"/>
      <w:szCs w:val="28"/>
    </w:rPr>
  </w:style>
  <w:style w:type="character" w:styleId="Nadpis4Char" w:customStyle="1">
    <w:name w:val="Nadpis 4 Char"/>
    <w:basedOn w:val="Standardnpsmoodstavce"/>
    <w:link w:val="Nadpis4"/>
    <w:uiPriority w:val="9"/>
    <w:semiHidden w:val="1"/>
    <w:rsid w:val="00594177"/>
    <w:rPr>
      <w:rFonts w:cstheme="majorBidi" w:eastAsiaTheme="majorEastAsia"/>
      <w:i w:val="1"/>
      <w:iCs w:val="1"/>
      <w:color w:val="2f5496" w:themeColor="accent1" w:themeShade="0000BF"/>
    </w:rPr>
  </w:style>
  <w:style w:type="character" w:styleId="Nadpis5Char" w:customStyle="1">
    <w:name w:val="Nadpis 5 Char"/>
    <w:basedOn w:val="Standardnpsmoodstavce"/>
    <w:link w:val="Nadpis5"/>
    <w:uiPriority w:val="9"/>
    <w:semiHidden w:val="1"/>
    <w:rsid w:val="00594177"/>
    <w:rPr>
      <w:rFonts w:cstheme="majorBidi" w:eastAsiaTheme="majorEastAsia"/>
      <w:color w:val="2f5496" w:themeColor="accent1" w:themeShade="0000BF"/>
    </w:rPr>
  </w:style>
  <w:style w:type="character" w:styleId="Nadpis6Char" w:customStyle="1">
    <w:name w:val="Nadpis 6 Char"/>
    <w:basedOn w:val="Standardnpsmoodstavce"/>
    <w:link w:val="Nadpis6"/>
    <w:rsid w:val="00594177"/>
    <w:rPr>
      <w:rFonts w:cstheme="majorBidi" w:eastAsiaTheme="majorEastAsia"/>
      <w:i w:val="1"/>
      <w:iCs w:val="1"/>
      <w:color w:val="595959" w:themeColor="text1" w:themeTint="0000A6"/>
    </w:rPr>
  </w:style>
  <w:style w:type="character" w:styleId="Nadpis7Char" w:customStyle="1">
    <w:name w:val="Nadpis 7 Char"/>
    <w:basedOn w:val="Standardnpsmoodstavce"/>
    <w:link w:val="Nadpis7"/>
    <w:uiPriority w:val="9"/>
    <w:semiHidden w:val="1"/>
    <w:rsid w:val="00594177"/>
    <w:rPr>
      <w:rFonts w:cstheme="majorBidi" w:eastAsiaTheme="majorEastAsia"/>
      <w:color w:val="595959" w:themeColor="text1" w:themeTint="0000A6"/>
    </w:rPr>
  </w:style>
  <w:style w:type="character" w:styleId="Nadpis8Char" w:customStyle="1">
    <w:name w:val="Nadpis 8 Char"/>
    <w:basedOn w:val="Standardnpsmoodstavce"/>
    <w:link w:val="Nadpis8"/>
    <w:uiPriority w:val="9"/>
    <w:semiHidden w:val="1"/>
    <w:rsid w:val="00594177"/>
    <w:rPr>
      <w:rFonts w:cstheme="majorBidi" w:eastAsiaTheme="majorEastAsia"/>
      <w:i w:val="1"/>
      <w:iCs w:val="1"/>
      <w:color w:val="272727" w:themeColor="text1" w:themeTint="0000D8"/>
    </w:rPr>
  </w:style>
  <w:style w:type="character" w:styleId="Nadpis9Char" w:customStyle="1">
    <w:name w:val="Nadpis 9 Char"/>
    <w:basedOn w:val="Standardnpsmoodstavce"/>
    <w:link w:val="Nadpis9"/>
    <w:uiPriority w:val="9"/>
    <w:semiHidden w:val="1"/>
    <w:rsid w:val="00594177"/>
    <w:rPr>
      <w:rFonts w:cstheme="majorBidi" w:eastAsiaTheme="majorEastAsia"/>
      <w:color w:val="272727" w:themeColor="text1" w:themeTint="0000D8"/>
    </w:rPr>
  </w:style>
  <w:style w:type="character" w:styleId="NzevChar" w:customStyle="1">
    <w:name w:val="Název Char"/>
    <w:basedOn w:val="Standardnpsmoodstavce"/>
    <w:link w:val="Nzev"/>
    <w:uiPriority w:val="10"/>
    <w:rsid w:val="00594177"/>
    <w:rPr>
      <w:rFonts w:asciiTheme="majorHAnsi" w:cstheme="majorBidi" w:eastAsiaTheme="majorEastAsia" w:hAnsiTheme="majorHAnsi"/>
      <w:spacing w:val="-10"/>
      <w:kern w:val="28"/>
      <w:sz w:val="56"/>
      <w:szCs w:val="56"/>
    </w:rPr>
  </w:style>
  <w:style w:type="character" w:styleId="PodnadpisChar" w:customStyle="1">
    <w:name w:val="Podnadpis Char"/>
    <w:basedOn w:val="Standardnpsmoodstavce"/>
    <w:link w:val="Podnadpis"/>
    <w:uiPriority w:val="11"/>
    <w:rsid w:val="00594177"/>
    <w:rPr>
      <w:rFonts w:cstheme="majorBidi" w:eastAsiaTheme="majorEastAsia"/>
      <w:color w:val="595959" w:themeColor="text1" w:themeTint="0000A6"/>
      <w:spacing w:val="15"/>
      <w:sz w:val="28"/>
      <w:szCs w:val="28"/>
    </w:rPr>
  </w:style>
  <w:style w:type="paragraph" w:styleId="Citt">
    <w:name w:val="Quote"/>
    <w:basedOn w:val="Normln"/>
    <w:next w:val="Normln"/>
    <w:link w:val="CittChar"/>
    <w:uiPriority w:val="29"/>
    <w:qFormat w:val="1"/>
    <w:rsid w:val="00594177"/>
    <w:pPr>
      <w:spacing w:before="160"/>
      <w:jc w:val="center"/>
    </w:pPr>
    <w:rPr>
      <w:i w:val="1"/>
      <w:iCs w:val="1"/>
      <w:color w:val="404040" w:themeColor="text1" w:themeTint="0000BF"/>
    </w:rPr>
  </w:style>
  <w:style w:type="character" w:styleId="CittChar" w:customStyle="1">
    <w:name w:val="Citát Char"/>
    <w:basedOn w:val="Standardnpsmoodstavce"/>
    <w:link w:val="Citt"/>
    <w:uiPriority w:val="29"/>
    <w:rsid w:val="00594177"/>
    <w:rPr>
      <w:i w:val="1"/>
      <w:iCs w:val="1"/>
      <w:color w:val="404040" w:themeColor="text1" w:themeTint="0000BF"/>
    </w:rPr>
  </w:style>
  <w:style w:type="paragraph" w:styleId="Odstavecseseznamem">
    <w:name w:val="List Paragraph"/>
    <w:basedOn w:val="Normln"/>
    <w:uiPriority w:val="34"/>
    <w:qFormat w:val="1"/>
    <w:rsid w:val="00594177"/>
    <w:pPr>
      <w:ind w:left="720"/>
      <w:contextualSpacing w:val="1"/>
    </w:pPr>
  </w:style>
  <w:style w:type="character" w:styleId="Zdraznnintenzivn">
    <w:name w:val="Intense Emphasis"/>
    <w:basedOn w:val="Standardnpsmoodstavce"/>
    <w:uiPriority w:val="21"/>
    <w:qFormat w:val="1"/>
    <w:rsid w:val="00594177"/>
    <w:rPr>
      <w:i w:val="1"/>
      <w:iCs w:val="1"/>
      <w:color w:val="2f5496" w:themeColor="accent1" w:themeShade="0000BF"/>
    </w:rPr>
  </w:style>
  <w:style w:type="paragraph" w:styleId="Vrazncitt">
    <w:name w:val="Intense Quote"/>
    <w:basedOn w:val="Normln"/>
    <w:next w:val="Normln"/>
    <w:link w:val="VrazncittChar"/>
    <w:uiPriority w:val="30"/>
    <w:qFormat w:val="1"/>
    <w:rsid w:val="00594177"/>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VrazncittChar" w:customStyle="1">
    <w:name w:val="Výrazný citát Char"/>
    <w:basedOn w:val="Standardnpsmoodstavce"/>
    <w:link w:val="Vrazncitt"/>
    <w:uiPriority w:val="30"/>
    <w:rsid w:val="00594177"/>
    <w:rPr>
      <w:i w:val="1"/>
      <w:iCs w:val="1"/>
      <w:color w:val="2f5496" w:themeColor="accent1" w:themeShade="0000BF"/>
    </w:rPr>
  </w:style>
  <w:style w:type="character" w:styleId="Odkazintenzivn">
    <w:name w:val="Intense Reference"/>
    <w:basedOn w:val="Standardnpsmoodstavce"/>
    <w:uiPriority w:val="32"/>
    <w:qFormat w:val="1"/>
    <w:rsid w:val="00594177"/>
    <w:rPr>
      <w:b w:val="1"/>
      <w:bCs w:val="1"/>
      <w:smallCaps w:val="1"/>
      <w:color w:val="2f5496" w:themeColor="accent1" w:themeShade="0000BF"/>
      <w:spacing w:val="5"/>
    </w:rPr>
  </w:style>
  <w:style w:type="paragraph" w:styleId="Textbubliny">
    <w:name w:val="Balloon Text"/>
    <w:basedOn w:val="Normln"/>
    <w:link w:val="TextbublinyChar"/>
    <w:uiPriority w:val="99"/>
    <w:semiHidden w:val="1"/>
    <w:unhideWhenUsed w:val="1"/>
    <w:rsid w:val="00594177"/>
    <w:rPr>
      <w:rFonts w:ascii="Tahoma" w:hAnsi="Tahoma"/>
      <w:sz w:val="16"/>
      <w:szCs w:val="16"/>
      <w:lang w:val="x-none"/>
    </w:rPr>
  </w:style>
  <w:style w:type="character" w:styleId="TextbublinyChar" w:customStyle="1">
    <w:name w:val="Text bubliny Char"/>
    <w:basedOn w:val="Standardnpsmoodstavce"/>
    <w:link w:val="Textbubliny"/>
    <w:uiPriority w:val="99"/>
    <w:semiHidden w:val="1"/>
    <w:rsid w:val="00594177"/>
    <w:rPr>
      <w:rFonts w:ascii="Tahoma" w:cs="Times New Roman" w:eastAsia="Times New Roman" w:hAnsi="Tahoma"/>
      <w:sz w:val="16"/>
      <w:szCs w:val="16"/>
      <w:lang w:eastAsia="cs-CZ" w:val="x-none"/>
    </w:rPr>
  </w:style>
  <w:style w:type="character" w:styleId="Hypertextovodkaz">
    <w:name w:val="Hyperlink"/>
    <w:uiPriority w:val="99"/>
    <w:rsid w:val="00594177"/>
    <w:rPr>
      <w:color w:val="000080"/>
      <w:u w:val="single"/>
    </w:rPr>
  </w:style>
  <w:style w:type="paragraph" w:styleId="Zhlav">
    <w:name w:val="header"/>
    <w:basedOn w:val="Normln"/>
    <w:link w:val="ZhlavChar"/>
    <w:unhideWhenUsed w:val="1"/>
    <w:rsid w:val="00594177"/>
    <w:pPr>
      <w:tabs>
        <w:tab w:val="center" w:pos="4536"/>
        <w:tab w:val="right" w:pos="9072"/>
      </w:tabs>
    </w:pPr>
    <w:rPr>
      <w:lang w:eastAsia="x-none" w:val="x-none"/>
    </w:rPr>
  </w:style>
  <w:style w:type="character" w:styleId="ZhlavChar" w:customStyle="1">
    <w:name w:val="Záhlaví Char"/>
    <w:basedOn w:val="Standardnpsmoodstavce"/>
    <w:link w:val="Zhlav"/>
    <w:rsid w:val="00594177"/>
    <w:rPr>
      <w:rFonts w:ascii="Times New Roman" w:cs="Times New Roman" w:eastAsia="Times New Roman" w:hAnsi="Times New Roman"/>
      <w:sz w:val="20"/>
      <w:szCs w:val="20"/>
      <w:lang w:eastAsia="x-none" w:val="x-none"/>
    </w:rPr>
  </w:style>
  <w:style w:type="paragraph" w:styleId="Zpat">
    <w:name w:val="footer"/>
    <w:basedOn w:val="Normln"/>
    <w:link w:val="ZpatChar"/>
    <w:uiPriority w:val="99"/>
    <w:unhideWhenUsed w:val="1"/>
    <w:rsid w:val="00594177"/>
    <w:pPr>
      <w:tabs>
        <w:tab w:val="center" w:pos="4536"/>
        <w:tab w:val="right" w:pos="9072"/>
      </w:tabs>
    </w:pPr>
    <w:rPr>
      <w:lang w:eastAsia="x-none" w:val="x-none"/>
    </w:rPr>
  </w:style>
  <w:style w:type="character" w:styleId="ZpatChar" w:customStyle="1">
    <w:name w:val="Zápatí Char"/>
    <w:basedOn w:val="Standardnpsmoodstavce"/>
    <w:link w:val="Zpat"/>
    <w:uiPriority w:val="99"/>
    <w:rsid w:val="00594177"/>
    <w:rPr>
      <w:rFonts w:ascii="Times New Roman" w:cs="Times New Roman" w:eastAsia="Times New Roman" w:hAnsi="Times New Roman"/>
      <w:sz w:val="20"/>
      <w:szCs w:val="20"/>
      <w:lang w:eastAsia="x-none" w:val="x-none"/>
    </w:rPr>
  </w:style>
  <w:style w:type="paragraph" w:styleId="Default" w:customStyle="1">
    <w:name w:val="Default"/>
    <w:rsid w:val="00594177"/>
    <w:pPr>
      <w:autoSpaceDE w:val="0"/>
      <w:autoSpaceDN w:val="0"/>
      <w:adjustRightInd w:val="0"/>
      <w:spacing w:after="0" w:line="240" w:lineRule="auto"/>
    </w:pPr>
    <w:rPr>
      <w:rFonts w:ascii="Verdana" w:cs="Verdana" w:eastAsia="Calibri" w:hAnsi="Verdana"/>
      <w:color w:val="000000"/>
      <w:sz w:val="24"/>
      <w:szCs w:val="24"/>
      <w:lang w:eastAsia="cs-CZ"/>
    </w:rPr>
  </w:style>
  <w:style w:type="paragraph" w:styleId="Zkladntext">
    <w:name w:val="Body Text"/>
    <w:basedOn w:val="Normln"/>
    <w:link w:val="ZkladntextChar"/>
    <w:rsid w:val="00594177"/>
    <w:rPr>
      <w:sz w:val="24"/>
      <w:lang w:eastAsia="x-none" w:val="x-none"/>
    </w:rPr>
  </w:style>
  <w:style w:type="character" w:styleId="ZkladntextChar" w:customStyle="1">
    <w:name w:val="Základní text Char"/>
    <w:basedOn w:val="Standardnpsmoodstavce"/>
    <w:link w:val="Zkladntext"/>
    <w:rsid w:val="00594177"/>
    <w:rPr>
      <w:rFonts w:ascii="Times New Roman" w:cs="Times New Roman" w:eastAsia="Times New Roman" w:hAnsi="Times New Roman"/>
      <w:sz w:val="24"/>
      <w:szCs w:val="20"/>
      <w:lang w:eastAsia="x-none" w:val="x-none"/>
    </w:rPr>
  </w:style>
  <w:style w:type="paragraph" w:styleId="WW-Zkladntext2" w:customStyle="1">
    <w:name w:val="WW-Základní text 2"/>
    <w:basedOn w:val="Normln"/>
    <w:rsid w:val="00594177"/>
    <w:rPr>
      <w:i w:val="1"/>
      <w:sz w:val="24"/>
    </w:rPr>
  </w:style>
  <w:style w:type="paragraph" w:styleId="Normln14b" w:customStyle="1">
    <w:name w:val="Normální + 14 b."/>
    <w:aliases w:val="Tučné"/>
    <w:basedOn w:val="Normln"/>
    <w:rsid w:val="00594177"/>
    <w:pPr>
      <w:jc w:val="center"/>
    </w:pPr>
    <w:rPr>
      <w:b w:val="1"/>
      <w:sz w:val="28"/>
    </w:rPr>
  </w:style>
  <w:style w:type="paragraph" w:styleId="Normlnweb">
    <w:name w:val="Normal (Web)"/>
    <w:basedOn w:val="Normln"/>
    <w:uiPriority w:val="99"/>
    <w:semiHidden w:val="1"/>
    <w:unhideWhenUsed w:val="1"/>
    <w:rsid w:val="00594177"/>
    <w:pPr>
      <w:suppressAutoHyphens w:val="0"/>
      <w:spacing w:after="300" w:before="300"/>
    </w:pPr>
    <w:rPr>
      <w:sz w:val="24"/>
      <w:szCs w:val="24"/>
    </w:rPr>
  </w:style>
  <w:style w:type="paragraph" w:styleId="Bezmezer">
    <w:name w:val="No Spacing"/>
    <w:basedOn w:val="Normln"/>
    <w:link w:val="BezmezerChar"/>
    <w:uiPriority w:val="1"/>
    <w:qFormat w:val="1"/>
    <w:rsid w:val="00594177"/>
    <w:pPr>
      <w:suppressAutoHyphens w:val="0"/>
    </w:pPr>
    <w:rPr>
      <w:rFonts w:ascii="Calibri" w:eastAsia="Calibri" w:hAnsi="Calibri"/>
      <w:sz w:val="22"/>
      <w:szCs w:val="22"/>
      <w:lang w:bidi="en-US" w:eastAsia="en-US" w:val="en-US"/>
    </w:rPr>
  </w:style>
  <w:style w:type="character" w:styleId="BezmezerChar" w:customStyle="1">
    <w:name w:val="Bez mezer Char"/>
    <w:link w:val="Bezmezer"/>
    <w:uiPriority w:val="1"/>
    <w:rsid w:val="00594177"/>
    <w:rPr>
      <w:rFonts w:ascii="Calibri" w:cs="Times New Roman" w:eastAsia="Calibri" w:hAnsi="Calibri"/>
      <w:lang w:bidi="en-US" w:val="en-US"/>
    </w:rPr>
  </w:style>
  <w:style w:type="table" w:styleId="Mkatabulky">
    <w:name w:val="Table Grid"/>
    <w:basedOn w:val="Normlntabulka"/>
    <w:uiPriority w:val="39"/>
    <w:rsid w:val="00594177"/>
    <w:pPr>
      <w:spacing w:after="0" w:line="240" w:lineRule="auto"/>
    </w:pPr>
    <w:rPr>
      <w:rFonts w:ascii="Calibri" w:cs="Times New Roman" w:eastAsia="Calibri" w:hAnsi="Calibri"/>
      <w:lang w:bidi="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dstavecseseznamem1" w:customStyle="1">
    <w:name w:val="Odstavec se seznamem1"/>
    <w:basedOn w:val="Normln"/>
    <w:rsid w:val="00594177"/>
    <w:pPr>
      <w:ind w:left="720"/>
    </w:pPr>
    <w:rPr>
      <w:lang w:eastAsia="ar-SA"/>
    </w:rPr>
  </w:style>
  <w:style w:type="character" w:styleId="markedcontent" w:customStyle="1">
    <w:name w:val="markedcontent"/>
    <w:basedOn w:val="Standardnpsmoodstavce"/>
    <w:rsid w:val="00594177"/>
  </w:style>
  <w:style w:type="character" w:styleId="Odkaznakoment">
    <w:name w:val="annotation reference"/>
    <w:basedOn w:val="Standardnpsmoodstavce"/>
    <w:uiPriority w:val="99"/>
    <w:semiHidden w:val="1"/>
    <w:unhideWhenUsed w:val="1"/>
    <w:rsid w:val="00594177"/>
    <w:rPr>
      <w:sz w:val="16"/>
      <w:szCs w:val="16"/>
    </w:rPr>
  </w:style>
  <w:style w:type="paragraph" w:styleId="Textkomente">
    <w:name w:val="annotation text"/>
    <w:basedOn w:val="Normln"/>
    <w:link w:val="TextkomenteChar"/>
    <w:uiPriority w:val="99"/>
    <w:unhideWhenUsed w:val="1"/>
    <w:rsid w:val="00594177"/>
  </w:style>
  <w:style w:type="character" w:styleId="TextkomenteChar" w:customStyle="1">
    <w:name w:val="Text komentáře Char"/>
    <w:basedOn w:val="Standardnpsmoodstavce"/>
    <w:link w:val="Textkomente"/>
    <w:uiPriority w:val="99"/>
    <w:rsid w:val="00594177"/>
    <w:rPr>
      <w:rFonts w:ascii="Times New Roman" w:cs="Times New Roman" w:eastAsia="Times New Roman" w:hAnsi="Times New Roman"/>
      <w:sz w:val="20"/>
      <w:szCs w:val="20"/>
      <w:lang w:eastAsia="cs-CZ"/>
    </w:rPr>
  </w:style>
  <w:style w:type="paragraph" w:styleId="Pedmtkomente">
    <w:name w:val="annotation subject"/>
    <w:basedOn w:val="Textkomente"/>
    <w:next w:val="Textkomente"/>
    <w:link w:val="PedmtkomenteChar"/>
    <w:uiPriority w:val="99"/>
    <w:semiHidden w:val="1"/>
    <w:unhideWhenUsed w:val="1"/>
    <w:rsid w:val="00594177"/>
    <w:rPr>
      <w:b w:val="1"/>
      <w:bCs w:val="1"/>
    </w:rPr>
  </w:style>
  <w:style w:type="character" w:styleId="PedmtkomenteChar" w:customStyle="1">
    <w:name w:val="Předmět komentáře Char"/>
    <w:basedOn w:val="TextkomenteChar"/>
    <w:link w:val="Pedmtkomente"/>
    <w:uiPriority w:val="99"/>
    <w:semiHidden w:val="1"/>
    <w:rsid w:val="00594177"/>
    <w:rPr>
      <w:rFonts w:ascii="Times New Roman" w:cs="Times New Roman" w:eastAsia="Times New Roman" w:hAnsi="Times New Roman"/>
      <w:b w:val="1"/>
      <w:bCs w:val="1"/>
      <w:sz w:val="20"/>
      <w:szCs w:val="20"/>
      <w:lang w:eastAsia="cs-CZ"/>
    </w:rPr>
  </w:style>
  <w:style w:type="character" w:styleId="Nevyeenzmnka">
    <w:name w:val="Unresolved Mention"/>
    <w:basedOn w:val="Standardnpsmoodstavce"/>
    <w:uiPriority w:val="99"/>
    <w:semiHidden w:val="1"/>
    <w:unhideWhenUsed w:val="1"/>
    <w:rsid w:val="00594177"/>
    <w:rPr>
      <w:color w:val="605e5c"/>
      <w:shd w:color="auto" w:fill="e1dfdd" w:val="clear"/>
    </w:rPr>
  </w:style>
  <w:style w:type="paragraph" w:styleId="Obsahtabulky" w:customStyle="1">
    <w:name w:val="Obsah tabulky"/>
    <w:basedOn w:val="Zkladntext"/>
    <w:rsid w:val="00594177"/>
    <w:pPr>
      <w:widowControl w:val="0"/>
      <w:suppressLineNumbers w:val="1"/>
      <w:spacing w:after="120"/>
    </w:pPr>
    <w:rPr>
      <w:rFonts w:eastAsia="Arial Unicode MS"/>
      <w:szCs w:val="24"/>
      <w:lang w:val="cs-CZ"/>
    </w:rPr>
  </w:style>
  <w:style w:type="paragraph" w:styleId="WW-Titulek" w:customStyle="1">
    <w:name w:val="WW-Titulek"/>
    <w:basedOn w:val="Normln"/>
    <w:next w:val="Normln"/>
    <w:rsid w:val="00594177"/>
    <w:pPr>
      <w:widowControl w:val="0"/>
    </w:pPr>
    <w:rPr>
      <w:rFonts w:eastAsia="Arial Unicode MS"/>
      <w:sz w:val="24"/>
      <w:szCs w:val="24"/>
    </w:rPr>
  </w:style>
  <w:style w:type="numbering" w:styleId="Bezseznamu1" w:customStyle="1">
    <w:name w:val="Bez seznamu1"/>
    <w:next w:val="Bezseznamu"/>
    <w:uiPriority w:val="99"/>
    <w:semiHidden w:val="1"/>
    <w:unhideWhenUsed w:val="1"/>
    <w:rsid w:val="00594177"/>
  </w:style>
  <w:style w:type="table" w:styleId="Mkatabulky1" w:customStyle="1">
    <w:name w:val="Mřížka tabulky1"/>
    <w:basedOn w:val="Normlntabulka"/>
    <w:next w:val="Mkatabulky"/>
    <w:uiPriority w:val="59"/>
    <w:rsid w:val="00594177"/>
    <w:pPr>
      <w:spacing w:after="0" w:line="240" w:lineRule="auto"/>
    </w:pPr>
    <w:rPr>
      <w:rFonts w:ascii="Calibri" w:cs="Times New Roman" w:eastAsia="Calibri" w:hAnsi="Calibri"/>
      <w:sz w:val="20"/>
      <w:szCs w:val="20"/>
      <w:lang w:eastAsia="cs-CZ"/>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Svtlmkatabulky">
    <w:name w:val="Grid Table Light"/>
    <w:basedOn w:val="Normlntabulka"/>
    <w:uiPriority w:val="40"/>
    <w:rsid w:val="00594177"/>
    <w:pPr>
      <w:spacing w:after="0" w:line="240" w:lineRule="auto"/>
    </w:pPr>
    <w:rPr>
      <w:rFonts w:ascii="Calibri" w:cs="Times New Roman" w:eastAsia="Calibri" w:hAnsi="Calibri"/>
      <w:sz w:val="20"/>
      <w:szCs w:val="20"/>
      <w:lang w:eastAsia="cs-CZ"/>
    </w:rPr>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character" w:styleId="lrzxr" w:customStyle="1">
    <w:name w:val="lrzxr"/>
    <w:basedOn w:val="Standardnpsmoodstavce"/>
    <w:rsid w:val="00594177"/>
  </w:style>
  <w:style w:type="table" w:styleId="Mkatabulky11" w:customStyle="1">
    <w:name w:val="Mřížka tabulky11"/>
    <w:basedOn w:val="Normlntabulka"/>
    <w:next w:val="Mkatabulky"/>
    <w:uiPriority w:val="59"/>
    <w:rsid w:val="00594177"/>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Mkatabulky2" w:customStyle="1">
    <w:name w:val="Mřížka tabulky2"/>
    <w:basedOn w:val="Normlntabulka"/>
    <w:next w:val="Mkatabulky"/>
    <w:uiPriority w:val="59"/>
    <w:rsid w:val="00594177"/>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Mkatabulky3" w:customStyle="1">
    <w:name w:val="Mřížka tabulky3"/>
    <w:basedOn w:val="Normlntabulka"/>
    <w:next w:val="Mkatabulky"/>
    <w:uiPriority w:val="59"/>
    <w:rsid w:val="00594177"/>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adpisobsahu">
    <w:name w:val="TOC Heading"/>
    <w:basedOn w:val="Nadpis1"/>
    <w:next w:val="Normln"/>
    <w:uiPriority w:val="39"/>
    <w:unhideWhenUsed w:val="1"/>
    <w:qFormat w:val="1"/>
    <w:rsid w:val="00594177"/>
    <w:pPr>
      <w:spacing w:after="0" w:before="240"/>
      <w:outlineLvl w:val="9"/>
    </w:pPr>
    <w:rPr>
      <w:sz w:val="32"/>
      <w:szCs w:val="32"/>
    </w:rPr>
  </w:style>
  <w:style w:type="paragraph" w:styleId="Obsah1">
    <w:name w:val="toc 1"/>
    <w:basedOn w:val="Normln"/>
    <w:next w:val="Normln"/>
    <w:autoRedefine w:val="1"/>
    <w:uiPriority w:val="39"/>
    <w:unhideWhenUsed w:val="1"/>
    <w:rsid w:val="00594177"/>
    <w:pPr>
      <w:spacing w:after="100"/>
    </w:pPr>
  </w:style>
  <w:style w:type="paragraph" w:styleId="Obsah2">
    <w:name w:val="toc 2"/>
    <w:basedOn w:val="Normln"/>
    <w:next w:val="Normln"/>
    <w:autoRedefine w:val="1"/>
    <w:uiPriority w:val="39"/>
    <w:unhideWhenUsed w:val="1"/>
    <w:rsid w:val="00594177"/>
    <w:pPr>
      <w:spacing w:after="100"/>
      <w:ind w:left="200"/>
    </w:p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55.0" w:type="dxa"/>
        <w:left w:w="55.0" w:type="dxa"/>
        <w:bottom w:w="55.0" w:type="dxa"/>
        <w:right w:w="55.0" w:type="dxa"/>
      </w:tblCellMar>
    </w:tblPr>
  </w:style>
  <w:style w:type="table" w:styleId="Table4">
    <w:basedOn w:val="TableNormal"/>
    <w:tblPr>
      <w:tblStyleRowBandSize w:val="1"/>
      <w:tblStyleColBandSize w:val="1"/>
      <w:tblCellMar>
        <w:top w:w="55.0" w:type="dxa"/>
        <w:left w:w="55.0" w:type="dxa"/>
        <w:bottom w:w="55.0" w:type="dxa"/>
        <w:right w:w="55.0" w:type="dxa"/>
      </w:tblCellMar>
    </w:tblPr>
  </w:style>
  <w:style w:type="table" w:styleId="Table5">
    <w:basedOn w:val="TableNormal"/>
    <w:tblPr>
      <w:tblStyleRowBandSize w:val="1"/>
      <w:tblStyleColBandSize w:val="1"/>
      <w:tblCellMar>
        <w:top w:w="55.0" w:type="dxa"/>
        <w:left w:w="55.0" w:type="dxa"/>
        <w:bottom w:w="55.0" w:type="dxa"/>
        <w:right w:w="55.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0.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 w:type="table" w:styleId="Table14">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image" Target="media/image2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90dW8tR6AORjGu2Fi6atYeLRbA==">CgMxLjAyDmgubDY3aml3bjRiaHBzMg5oLm8xMzVicHo4NnloYzIOaC53aTBnYmk5eXloN2EyDmguc2YwbnlkdmlqOGx2Mg5oLnN6cWFtaHpibHY1YzINaC5vMnh5cTN5NTAydzIOaC4xY2Z4OG43OHFtNHIyDmguanhyYTVmOXhteGJwMg5oLjY3ZDRpeDVneW92bTIOaC5hNGVodG5lNDluZGsyDmguZG1vcG85NjI1cXpkMg5oLjlkZWYyNXU0MjlncTIOaC55bDBrZzdieHMxOXgyDmgueWh5M29qNzNpdG90Mg5oLnV2anYxMzI1emQ1ZDIOaC50cjAxMTB5Yjlub24yDmgua2M2azhya2twYnZ1Mg5oLm9vOGhzdmhheWQxbjIOaC42enM2N3pnOTB3eWwyDmgudW5zaTE5aTZnaWVqOAByITFFbHBtQmJPSno1bGhDck95MjFmTG8wNGMwSXZ6X2JC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2025-04-22T11:34:00Z</dcterms:created>
  <dc:creator>Martina Adamčíková</dc:creator>
</cp:coreProperties>
</file>